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AD28BC" w:rsidRDefault="00495C63" w:rsidP="00C56DAB">
      <w:pPr>
        <w:rPr>
          <w:rFonts w:ascii="ＭＳ 明朝" w:hAnsi="ＭＳ 明朝"/>
          <w:snapToGrid w:val="0"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　</w:t>
      </w:r>
      <w:r w:rsidR="005D0FD9">
        <w:rPr>
          <w:rFonts w:ascii="ＭＳ 明朝" w:hAnsi="ＭＳ 明朝" w:hint="eastAsia"/>
          <w:snapToGrid w:val="0"/>
          <w:sz w:val="22"/>
          <w:szCs w:val="22"/>
        </w:rPr>
        <w:t>伊賀市</w:t>
      </w:r>
      <w:bookmarkStart w:id="0" w:name="_GoBack"/>
      <w:bookmarkEnd w:id="0"/>
      <w:r>
        <w:rPr>
          <w:rFonts w:ascii="ＭＳ 明朝" w:hAnsi="ＭＳ 明朝" w:hint="eastAsia"/>
          <w:snapToGrid w:val="0"/>
          <w:sz w:val="22"/>
          <w:szCs w:val="22"/>
        </w:rPr>
        <w:t>上下水道事業管理者　北山　太加視</w:t>
      </w:r>
      <w:r w:rsidR="00C56DAB" w:rsidRPr="00AD28BC">
        <w:rPr>
          <w:rFonts w:ascii="ＭＳ 明朝" w:hAnsi="ＭＳ 明朝" w:hint="eastAsia"/>
          <w:snapToGrid w:val="0"/>
          <w:sz w:val="22"/>
          <w:szCs w:val="22"/>
        </w:rPr>
        <w:t xml:space="preserve">　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333BB9" w:rsidRPr="00AD28BC" w:rsidTr="00B60D00"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333BB9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F508A5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2268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3A09F2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  <w:tc>
          <w:tcPr>
            <w:tcW w:w="2126" w:type="dxa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:rsidR="00333BB9" w:rsidRPr="00AD28BC" w:rsidRDefault="0002230B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 w:rsidR="003A09F2"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無</w:t>
            </w:r>
          </w:p>
        </w:tc>
      </w:tr>
      <w:tr w:rsidR="000D3CAF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2D7210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781F4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等を含め80％以上を</w:t>
            </w:r>
            <w:r w:rsidR="000D3CAF"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 w:rsidR="000D3CAF"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下請等を含め70％以上80％未満を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0D3CAF" w:rsidRPr="00052D6D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0D3CAF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2,500万円以上3,000万円未満の実績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2,000万円以上2,500万円未満の実績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1,500万円以上2,000万円未満の実績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0D3CAF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0D3CAF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0D3CAF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D3CAF" w:rsidRPr="00AD28BC" w:rsidRDefault="000D3CAF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0D3CAF" w:rsidRPr="00AD28BC" w:rsidRDefault="000D3CAF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65" w:rsidRDefault="00213D65">
      <w:r>
        <w:separator/>
      </w:r>
    </w:p>
  </w:endnote>
  <w:endnote w:type="continuationSeparator" w:id="0">
    <w:p w:rsidR="00213D65" w:rsidRDefault="0021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65" w:rsidRDefault="00213D65">
      <w:r>
        <w:separator/>
      </w:r>
    </w:p>
  </w:footnote>
  <w:footnote w:type="continuationSeparator" w:id="0">
    <w:p w:rsidR="00213D65" w:rsidRDefault="0021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C969-A541-4991-AA39-3CB23254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4</cp:revision>
  <cp:lastPrinted>2017-06-12T04:19:00Z</cp:lastPrinted>
  <dcterms:created xsi:type="dcterms:W3CDTF">2019-04-16T04:58:00Z</dcterms:created>
  <dcterms:modified xsi:type="dcterms:W3CDTF">2019-04-16T06:30:00Z</dcterms:modified>
</cp:coreProperties>
</file>