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205E9" w14:textId="77777777" w:rsidR="00B16F76" w:rsidRDefault="006D1674">
      <w:r>
        <w:rPr>
          <w:noProof/>
        </w:rPr>
        <mc:AlternateContent>
          <mc:Choice Requires="wps">
            <w:drawing>
              <wp:anchor distT="0" distB="0" distL="114300" distR="114300" simplePos="0" relativeHeight="251778048" behindDoc="0" locked="0" layoutInCell="1" allowOverlap="1" wp14:anchorId="65C921D5" wp14:editId="7023E50F">
                <wp:simplePos x="0" y="0"/>
                <wp:positionH relativeFrom="column">
                  <wp:posOffset>-247650</wp:posOffset>
                </wp:positionH>
                <wp:positionV relativeFrom="paragraph">
                  <wp:posOffset>-447675</wp:posOffset>
                </wp:positionV>
                <wp:extent cx="1294130" cy="304800"/>
                <wp:effectExtent l="0" t="0" r="20320" b="1905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304800"/>
                        </a:xfrm>
                        <a:prstGeom prst="rect">
                          <a:avLst/>
                        </a:prstGeom>
                        <a:solidFill>
                          <a:srgbClr val="FFFFFF"/>
                        </a:solidFill>
                        <a:ln w="9525">
                          <a:solidFill>
                            <a:srgbClr val="000000"/>
                          </a:solidFill>
                          <a:miter lim="800000"/>
                          <a:headEnd/>
                          <a:tailEnd/>
                        </a:ln>
                      </wps:spPr>
                      <wps:txbx>
                        <w:txbxContent>
                          <w:p w14:paraId="5100E0FC" w14:textId="77777777" w:rsidR="00EC55E4" w:rsidRDefault="00EC55E4">
                            <w:r>
                              <w:rPr>
                                <w:rFonts w:hint="eastAsia"/>
                              </w:rPr>
                              <w:t>～建築士の方へ～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921D5" id="_x0000_t202" coordsize="21600,21600" o:spt="202" path="m,l,21600r21600,l21600,xe">
                <v:stroke joinstyle="miter"/>
                <v:path gradientshapeok="t" o:connecttype="rect"/>
              </v:shapetype>
              <v:shape id="テキスト ボックス 2" o:spid="_x0000_s1026" type="#_x0000_t202" style="position:absolute;left:0;text-align:left;margin-left:-19.5pt;margin-top:-35.25pt;width:101.9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">
                <v:textbox>
                  <w:txbxContent>
                    <w:p w14:paraId="5100E0FC" w14:textId="77777777" w:rsidR="00EC55E4" w:rsidRDefault="00EC55E4">
                      <w:r>
                        <w:rPr>
                          <w:rFonts w:hint="eastAsia"/>
                        </w:rPr>
                        <w:t>～建築士の方へ～</w:t>
                      </w:r>
                    </w:p>
                  </w:txbxContent>
                </v:textbox>
              </v:shape>
            </w:pict>
          </mc:Fallback>
        </mc:AlternateContent>
      </w:r>
      <w:r w:rsidR="00F71B20">
        <w:rPr>
          <w:rFonts w:hint="eastAsia"/>
          <w:noProof/>
        </w:rPr>
        <mc:AlternateContent>
          <mc:Choice Requires="wps">
            <w:drawing>
              <wp:anchor distT="0" distB="0" distL="114300" distR="114300" simplePos="0" relativeHeight="251776000" behindDoc="0" locked="0" layoutInCell="1" allowOverlap="1" wp14:anchorId="2C1753E1" wp14:editId="15F9BA14">
                <wp:simplePos x="0" y="0"/>
                <wp:positionH relativeFrom="column">
                  <wp:posOffset>5715</wp:posOffset>
                </wp:positionH>
                <wp:positionV relativeFrom="paragraph">
                  <wp:posOffset>213995</wp:posOffset>
                </wp:positionV>
                <wp:extent cx="6193790" cy="795020"/>
                <wp:effectExtent l="0" t="0" r="16510" b="24130"/>
                <wp:wrapNone/>
                <wp:docPr id="294" name="角丸四角形 294"/>
                <wp:cNvGraphicFramePr/>
                <a:graphic xmlns:a="http://schemas.openxmlformats.org/drawingml/2006/main">
                  <a:graphicData uri="http://schemas.microsoft.com/office/word/2010/wordprocessingShape">
                    <wps:wsp>
                      <wps:cNvSpPr/>
                      <wps:spPr>
                        <a:xfrm>
                          <a:off x="0" y="0"/>
                          <a:ext cx="6193790" cy="795020"/>
                        </a:xfrm>
                        <a:prstGeom prst="roundRect">
                          <a:avLst/>
                        </a:prstGeom>
                        <a:solidFill>
                          <a:schemeClr val="accent3"/>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1C372" w14:textId="77777777" w:rsidR="00EC55E4" w:rsidRPr="0076779A" w:rsidRDefault="00EC55E4" w:rsidP="0076779A">
                            <w:pPr>
                              <w:spacing w:line="700" w:lineRule="exact"/>
                              <w:jc w:val="center"/>
                              <w:rPr>
                                <w:sz w:val="64"/>
                                <w:szCs w:val="64"/>
                              </w:rPr>
                            </w:pPr>
                            <w:r w:rsidRPr="0076779A">
                              <w:rPr>
                                <w:rFonts w:hint="eastAsia"/>
                                <w:sz w:val="64"/>
                                <w:szCs w:val="64"/>
                              </w:rPr>
                              <w:t>用途変更にあたっての留意事項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753E1" id="角丸四角形 294" o:spid="_x0000_s1027" style="position:absolute;left:0;text-align:left;margin-left:.45pt;margin-top:16.85pt;width:487.7pt;height:62.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" fillcolor="#9bbb59 [3206]" strokecolor="#76923c [2406]" strokeweight="2pt">
                <v:textbox>
                  <w:txbxContent>
                    <w:p w14:paraId="6001C372" w14:textId="77777777" w:rsidR="00EC55E4" w:rsidRPr="0076779A" w:rsidRDefault="00EC55E4" w:rsidP="0076779A">
                      <w:pPr>
                        <w:spacing w:line="700" w:lineRule="exact"/>
                        <w:jc w:val="center"/>
                        <w:rPr>
                          <w:sz w:val="64"/>
                          <w:szCs w:val="64"/>
                        </w:rPr>
                      </w:pPr>
                      <w:r w:rsidRPr="0076779A">
                        <w:rPr>
                          <w:rFonts w:hint="eastAsia"/>
                          <w:sz w:val="64"/>
                          <w:szCs w:val="64"/>
                        </w:rPr>
                        <w:t>用途変更にあたっての留意事項</w:t>
                      </w:r>
                    </w:p>
                  </w:txbxContent>
                </v:textbox>
              </v:roundrect>
            </w:pict>
          </mc:Fallback>
        </mc:AlternateContent>
      </w:r>
      <w:r w:rsidR="00FB3265">
        <w:rPr>
          <w:noProof/>
        </w:rPr>
        <mc:AlternateContent>
          <mc:Choice Requires="wps">
            <w:drawing>
              <wp:anchor distT="0" distB="0" distL="114300" distR="114300" simplePos="0" relativeHeight="251829248" behindDoc="0" locked="0" layoutInCell="1" allowOverlap="1" wp14:anchorId="286454DA" wp14:editId="2C1802E4">
                <wp:simplePos x="0" y="0"/>
                <wp:positionH relativeFrom="column">
                  <wp:posOffset>-256540</wp:posOffset>
                </wp:positionH>
                <wp:positionV relativeFrom="paragraph">
                  <wp:posOffset>23495</wp:posOffset>
                </wp:positionV>
                <wp:extent cx="6699250" cy="9239250"/>
                <wp:effectExtent l="19050" t="19050" r="44450" b="38100"/>
                <wp:wrapNone/>
                <wp:docPr id="299" name="正方形/長方形 299"/>
                <wp:cNvGraphicFramePr/>
                <a:graphic xmlns:a="http://schemas.openxmlformats.org/drawingml/2006/main">
                  <a:graphicData uri="http://schemas.microsoft.com/office/word/2010/wordprocessingShape">
                    <wps:wsp>
                      <wps:cNvSpPr/>
                      <wps:spPr>
                        <a:xfrm>
                          <a:off x="0" y="0"/>
                          <a:ext cx="6699250" cy="9239250"/>
                        </a:xfrm>
                        <a:prstGeom prst="rect">
                          <a:avLst/>
                        </a:prstGeom>
                        <a:noFill/>
                        <a:ln w="63500" cmpd="dbl">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24118C" id="正方形/長方形 299" o:spid="_x0000_s1026" style="position:absolute;left:0;text-align:left;margin-left:-20.2pt;margin-top:1.85pt;width:527.5pt;height:72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" filled="f" strokecolor="#9bbb59 [3206]" strokeweight="5pt">
                <v:stroke linestyle="thinThin"/>
              </v:rect>
            </w:pict>
          </mc:Fallback>
        </mc:AlternateContent>
      </w:r>
    </w:p>
    <w:p w14:paraId="02997558" w14:textId="77777777" w:rsidR="00B16F76" w:rsidRDefault="00B16F76"/>
    <w:p w14:paraId="54375F33" w14:textId="77777777" w:rsidR="00B16F76" w:rsidRDefault="00B16F76"/>
    <w:p w14:paraId="6B4C1B22" w14:textId="77777777" w:rsidR="00B16F76" w:rsidRDefault="00B16F76"/>
    <w:p w14:paraId="61B9EA53" w14:textId="77777777" w:rsidR="00BA0D4B" w:rsidRDefault="00BA0D4B"/>
    <w:p w14:paraId="345F5F79" w14:textId="4C88E1DB" w:rsidR="001F3F94" w:rsidRDefault="00F71B20" w:rsidP="00454A16">
      <w:pPr>
        <w:ind w:firstLineChars="100" w:firstLine="240"/>
      </w:pPr>
      <w:r w:rsidRPr="006B4081">
        <w:rPr>
          <w:rFonts w:asciiTheme="majorEastAsia" w:eastAsiaTheme="majorEastAsia" w:hAnsiTheme="majorEastAsia" w:hint="eastAsia"/>
          <w:sz w:val="24"/>
          <w:szCs w:val="24"/>
        </w:rPr>
        <w:t>戸建住宅から宿泊施設や児童福祉施設等の特殊建築物へ用途を変更する</w:t>
      </w:r>
      <w:r>
        <w:rPr>
          <w:rFonts w:asciiTheme="majorEastAsia" w:eastAsiaTheme="majorEastAsia" w:hAnsiTheme="majorEastAsia" w:hint="eastAsia"/>
          <w:sz w:val="24"/>
          <w:szCs w:val="24"/>
        </w:rPr>
        <w:t>旨の相談を受けた場合</w:t>
      </w:r>
      <w:r w:rsidRPr="006B4081">
        <w:rPr>
          <w:rFonts w:asciiTheme="majorEastAsia" w:eastAsiaTheme="majorEastAsia" w:hAnsiTheme="majorEastAsia" w:hint="eastAsia"/>
          <w:sz w:val="24"/>
          <w:szCs w:val="24"/>
        </w:rPr>
        <w:t>は、以下の点にご留意のうえ必要な手続き、改修等を行ってください。</w:t>
      </w:r>
    </w:p>
    <w:p w14:paraId="49DE7F52" w14:textId="47C4960D" w:rsidR="00AF0796" w:rsidRPr="00454A16" w:rsidRDefault="003B2B84" w:rsidP="001F3F94">
      <w:pPr>
        <w:pStyle w:val="a6"/>
        <w:numPr>
          <w:ilvl w:val="0"/>
          <w:numId w:val="2"/>
        </w:numPr>
        <w:spacing w:line="440" w:lineRule="exact"/>
        <w:ind w:leftChars="0" w:left="357" w:hanging="357"/>
        <w:rPr>
          <w:sz w:val="24"/>
          <w:szCs w:val="24"/>
        </w:rPr>
      </w:pPr>
      <w:r w:rsidRPr="00454A16">
        <w:rPr>
          <w:rFonts w:hint="eastAsia"/>
          <w:sz w:val="24"/>
          <w:szCs w:val="24"/>
        </w:rPr>
        <w:t>平成</w:t>
      </w:r>
      <w:r w:rsidRPr="00454A16">
        <w:rPr>
          <w:sz w:val="24"/>
          <w:szCs w:val="24"/>
        </w:rPr>
        <w:t>30</w:t>
      </w:r>
      <w:r w:rsidRPr="00454A16">
        <w:rPr>
          <w:rFonts w:hint="eastAsia"/>
          <w:sz w:val="24"/>
          <w:szCs w:val="24"/>
        </w:rPr>
        <w:t>年の建築基準法改正により</w:t>
      </w:r>
      <w:r w:rsidR="00F71B20">
        <w:rPr>
          <w:rFonts w:hint="eastAsia"/>
          <w:sz w:val="24"/>
          <w:szCs w:val="24"/>
        </w:rPr>
        <w:t>、</w:t>
      </w:r>
      <w:r w:rsidR="001B4897" w:rsidRPr="00454A16">
        <w:rPr>
          <w:sz w:val="24"/>
          <w:szCs w:val="24"/>
        </w:rPr>
        <w:t>200</w:t>
      </w:r>
      <w:r w:rsidR="001B4897" w:rsidRPr="00454A16">
        <w:rPr>
          <w:rFonts w:hint="eastAsia"/>
          <w:sz w:val="24"/>
          <w:szCs w:val="24"/>
        </w:rPr>
        <w:t>㎡</w:t>
      </w:r>
      <w:r w:rsidR="006D1674">
        <w:rPr>
          <w:rFonts w:hint="eastAsia"/>
          <w:sz w:val="24"/>
          <w:szCs w:val="24"/>
        </w:rPr>
        <w:t>以下</w:t>
      </w:r>
      <w:r w:rsidR="001B4897" w:rsidRPr="00454A16">
        <w:rPr>
          <w:rFonts w:hint="eastAsia"/>
          <w:sz w:val="24"/>
          <w:szCs w:val="24"/>
        </w:rPr>
        <w:t>の</w:t>
      </w:r>
      <w:r w:rsidR="004E0218">
        <w:rPr>
          <w:rFonts w:hint="eastAsia"/>
          <w:sz w:val="24"/>
          <w:szCs w:val="24"/>
        </w:rPr>
        <w:t>特殊建築物へ</w:t>
      </w:r>
      <w:r w:rsidRPr="00454A16">
        <w:rPr>
          <w:rFonts w:hint="eastAsia"/>
          <w:sz w:val="24"/>
          <w:szCs w:val="24"/>
        </w:rPr>
        <w:t>用途変更</w:t>
      </w:r>
      <w:r w:rsidR="001B4897" w:rsidRPr="00454A16">
        <w:rPr>
          <w:rFonts w:hint="eastAsia"/>
          <w:sz w:val="24"/>
          <w:szCs w:val="24"/>
        </w:rPr>
        <w:t>する場合</w:t>
      </w:r>
      <w:r w:rsidR="00F71B20">
        <w:rPr>
          <w:rFonts w:hint="eastAsia"/>
          <w:sz w:val="24"/>
          <w:szCs w:val="24"/>
        </w:rPr>
        <w:t>、</w:t>
      </w:r>
      <w:r w:rsidRPr="00454A16">
        <w:rPr>
          <w:rFonts w:asciiTheme="majorEastAsia" w:eastAsiaTheme="majorEastAsia" w:hAnsiTheme="majorEastAsia" w:hint="eastAsia"/>
          <w:color w:val="FF0000"/>
          <w:sz w:val="24"/>
          <w:szCs w:val="24"/>
          <w:u w:val="single"/>
        </w:rPr>
        <w:t>建築確認</w:t>
      </w:r>
      <w:r w:rsidR="001B4897" w:rsidRPr="00454A16">
        <w:rPr>
          <w:rFonts w:asciiTheme="majorEastAsia" w:eastAsiaTheme="majorEastAsia" w:hAnsiTheme="majorEastAsia" w:hint="eastAsia"/>
          <w:color w:val="FF0000"/>
          <w:sz w:val="24"/>
          <w:szCs w:val="24"/>
          <w:u w:val="single"/>
        </w:rPr>
        <w:t>の手続きが不要</w:t>
      </w:r>
      <w:r w:rsidR="001B4897" w:rsidRPr="00454A16">
        <w:rPr>
          <w:rFonts w:hint="eastAsia"/>
          <w:sz w:val="24"/>
          <w:szCs w:val="24"/>
        </w:rPr>
        <w:t>となりました。</w:t>
      </w:r>
    </w:p>
    <w:p w14:paraId="77C748DF" w14:textId="77777777" w:rsidR="00B16F76" w:rsidRPr="00454A16" w:rsidRDefault="00D135C2" w:rsidP="001F3F94">
      <w:pPr>
        <w:pStyle w:val="a6"/>
        <w:numPr>
          <w:ilvl w:val="0"/>
          <w:numId w:val="2"/>
        </w:numPr>
        <w:spacing w:line="440" w:lineRule="exact"/>
        <w:ind w:leftChars="0" w:left="357" w:hanging="357"/>
        <w:rPr>
          <w:sz w:val="24"/>
          <w:szCs w:val="24"/>
        </w:rPr>
      </w:pPr>
      <w:r w:rsidRPr="00454A16">
        <w:rPr>
          <w:rFonts w:asciiTheme="majorEastAsia" w:eastAsiaTheme="majorEastAsia" w:hAnsiTheme="majorEastAsia" w:hint="eastAsia"/>
          <w:color w:val="FF0000"/>
          <w:sz w:val="24"/>
          <w:szCs w:val="24"/>
          <w:u w:val="single"/>
        </w:rPr>
        <w:t>建築基準</w:t>
      </w:r>
      <w:r w:rsidR="003B2B84" w:rsidRPr="00454A16">
        <w:rPr>
          <w:rFonts w:asciiTheme="majorEastAsia" w:eastAsiaTheme="majorEastAsia" w:hAnsiTheme="majorEastAsia" w:hint="eastAsia"/>
          <w:color w:val="FF0000"/>
          <w:sz w:val="24"/>
          <w:szCs w:val="24"/>
          <w:u w:val="single"/>
        </w:rPr>
        <w:t>法</w:t>
      </w:r>
      <w:r w:rsidRPr="00454A16">
        <w:rPr>
          <w:rFonts w:asciiTheme="majorEastAsia" w:eastAsiaTheme="majorEastAsia" w:hAnsiTheme="majorEastAsia" w:hint="eastAsia"/>
          <w:color w:val="FF0000"/>
          <w:sz w:val="24"/>
          <w:szCs w:val="24"/>
          <w:u w:val="single"/>
        </w:rPr>
        <w:t>や消防法など</w:t>
      </w:r>
      <w:r w:rsidR="003B2B84" w:rsidRPr="00454A16">
        <w:rPr>
          <w:rFonts w:asciiTheme="majorEastAsia" w:eastAsiaTheme="majorEastAsia" w:hAnsiTheme="majorEastAsia" w:hint="eastAsia"/>
          <w:color w:val="FF0000"/>
          <w:sz w:val="24"/>
          <w:szCs w:val="24"/>
          <w:u w:val="single"/>
        </w:rPr>
        <w:t>へ</w:t>
      </w:r>
      <w:r w:rsidRPr="00454A16">
        <w:rPr>
          <w:rFonts w:asciiTheme="majorEastAsia" w:eastAsiaTheme="majorEastAsia" w:hAnsiTheme="majorEastAsia" w:hint="eastAsia"/>
          <w:color w:val="FF0000"/>
          <w:sz w:val="24"/>
          <w:szCs w:val="24"/>
          <w:u w:val="single"/>
        </w:rPr>
        <w:t>の</w:t>
      </w:r>
      <w:r w:rsidR="003B2B84" w:rsidRPr="00454A16">
        <w:rPr>
          <w:rFonts w:asciiTheme="majorEastAsia" w:eastAsiaTheme="majorEastAsia" w:hAnsiTheme="majorEastAsia" w:hint="eastAsia"/>
          <w:color w:val="FF0000"/>
          <w:sz w:val="24"/>
          <w:szCs w:val="24"/>
          <w:u w:val="single"/>
        </w:rPr>
        <w:t>適合</w:t>
      </w:r>
      <w:r w:rsidRPr="00454A16">
        <w:rPr>
          <w:rFonts w:asciiTheme="majorEastAsia" w:eastAsiaTheme="majorEastAsia" w:hAnsiTheme="majorEastAsia" w:hint="eastAsia"/>
          <w:color w:val="FF0000"/>
          <w:sz w:val="24"/>
          <w:szCs w:val="24"/>
          <w:u w:val="single"/>
        </w:rPr>
        <w:t>は</w:t>
      </w:r>
      <w:r w:rsidR="00F71B20">
        <w:rPr>
          <w:rFonts w:asciiTheme="majorEastAsia" w:eastAsiaTheme="majorEastAsia" w:hAnsiTheme="majorEastAsia" w:hint="eastAsia"/>
          <w:color w:val="FF0000"/>
          <w:sz w:val="24"/>
          <w:szCs w:val="24"/>
          <w:u w:val="single"/>
        </w:rPr>
        <w:t>、</w:t>
      </w:r>
      <w:r w:rsidRPr="00454A16">
        <w:rPr>
          <w:rFonts w:asciiTheme="majorEastAsia" w:eastAsiaTheme="majorEastAsia" w:hAnsiTheme="majorEastAsia" w:hint="eastAsia"/>
          <w:color w:val="FF0000"/>
          <w:sz w:val="24"/>
          <w:szCs w:val="24"/>
          <w:u w:val="single"/>
        </w:rPr>
        <w:t>引き続き</w:t>
      </w:r>
      <w:r w:rsidR="00F71B20">
        <w:rPr>
          <w:rFonts w:asciiTheme="majorEastAsia" w:eastAsiaTheme="majorEastAsia" w:hAnsiTheme="majorEastAsia" w:hint="eastAsia"/>
          <w:color w:val="FF0000"/>
          <w:sz w:val="24"/>
          <w:szCs w:val="24"/>
          <w:u w:val="single"/>
        </w:rPr>
        <w:t>、</w:t>
      </w:r>
      <w:r w:rsidRPr="00454A16">
        <w:rPr>
          <w:rFonts w:asciiTheme="majorEastAsia" w:eastAsiaTheme="majorEastAsia" w:hAnsiTheme="majorEastAsia" w:hint="eastAsia"/>
          <w:color w:val="FF0000"/>
          <w:sz w:val="24"/>
          <w:szCs w:val="24"/>
          <w:u w:val="single"/>
        </w:rPr>
        <w:t>求められます</w:t>
      </w:r>
      <w:r w:rsidR="00AA0A5E" w:rsidRPr="00454A16">
        <w:rPr>
          <w:rFonts w:asciiTheme="minorEastAsia" w:hAnsiTheme="minorEastAsia" w:cstheme="majorHAnsi"/>
          <w:sz w:val="24"/>
          <w:szCs w:val="24"/>
        </w:rPr>
        <w:t>が</w:t>
      </w:r>
      <w:r w:rsidR="00F71B20">
        <w:rPr>
          <w:rFonts w:asciiTheme="minorEastAsia" w:hAnsiTheme="minorEastAsia" w:cstheme="majorHAnsi"/>
          <w:sz w:val="24"/>
          <w:szCs w:val="24"/>
        </w:rPr>
        <w:t>、</w:t>
      </w:r>
      <w:r w:rsidR="00AA0A5E" w:rsidRPr="00454A16">
        <w:rPr>
          <w:rFonts w:asciiTheme="minorEastAsia" w:hAnsiTheme="minorEastAsia" w:cstheme="majorHAnsi"/>
          <w:sz w:val="24"/>
          <w:szCs w:val="24"/>
        </w:rPr>
        <w:t>建築確認の手続きが不要になったことにより</w:t>
      </w:r>
      <w:r w:rsidR="00F71B20">
        <w:rPr>
          <w:rFonts w:asciiTheme="minorEastAsia" w:hAnsiTheme="minorEastAsia" w:cstheme="majorHAnsi"/>
          <w:sz w:val="24"/>
          <w:szCs w:val="24"/>
        </w:rPr>
        <w:t>、</w:t>
      </w:r>
      <w:r w:rsidR="00D81A77" w:rsidRPr="00454A16">
        <w:rPr>
          <w:rFonts w:asciiTheme="minorEastAsia" w:hAnsiTheme="minorEastAsia" w:cstheme="majorHAnsi" w:hint="eastAsia"/>
          <w:sz w:val="24"/>
          <w:szCs w:val="24"/>
        </w:rPr>
        <w:t>建築士等による</w:t>
      </w:r>
      <w:r w:rsidR="00AA0A5E" w:rsidRPr="00454A16">
        <w:rPr>
          <w:rFonts w:asciiTheme="minorEastAsia" w:hAnsiTheme="minorEastAsia" w:cstheme="majorHAnsi"/>
          <w:sz w:val="24"/>
          <w:szCs w:val="24"/>
        </w:rPr>
        <w:t>法適合のチェックを</w:t>
      </w:r>
      <w:r w:rsidR="003353AF" w:rsidRPr="00454A16">
        <w:rPr>
          <w:rFonts w:asciiTheme="minorEastAsia" w:hAnsiTheme="minorEastAsia" w:cstheme="majorHAnsi" w:hint="eastAsia"/>
          <w:sz w:val="24"/>
          <w:szCs w:val="24"/>
        </w:rPr>
        <w:t>受け</w:t>
      </w:r>
      <w:r w:rsidR="00D81A77" w:rsidRPr="00454A16">
        <w:rPr>
          <w:rFonts w:asciiTheme="minorEastAsia" w:hAnsiTheme="minorEastAsia" w:cstheme="majorHAnsi" w:hint="eastAsia"/>
          <w:sz w:val="24"/>
          <w:szCs w:val="24"/>
        </w:rPr>
        <w:t>ず</w:t>
      </w:r>
      <w:r w:rsidR="00F71B20">
        <w:rPr>
          <w:rFonts w:asciiTheme="minorEastAsia" w:hAnsiTheme="minorEastAsia" w:cstheme="majorHAnsi" w:hint="eastAsia"/>
          <w:sz w:val="24"/>
          <w:szCs w:val="24"/>
        </w:rPr>
        <w:t>に用途変更を行うことで</w:t>
      </w:r>
      <w:r w:rsidR="00F71B20">
        <w:rPr>
          <w:rFonts w:asciiTheme="minorEastAsia" w:hAnsiTheme="minorEastAsia" w:cstheme="majorHAnsi"/>
          <w:sz w:val="24"/>
          <w:szCs w:val="24"/>
        </w:rPr>
        <w:t>、</w:t>
      </w:r>
      <w:r w:rsidR="00AA0A5E" w:rsidRPr="00454A16">
        <w:rPr>
          <w:rFonts w:asciiTheme="majorEastAsia" w:eastAsiaTheme="majorEastAsia" w:hAnsiTheme="majorEastAsia" w:hint="eastAsia"/>
          <w:color w:val="FF0000"/>
          <w:sz w:val="24"/>
          <w:szCs w:val="24"/>
          <w:u w:val="single"/>
        </w:rPr>
        <w:t>違反建築物が発生</w:t>
      </w:r>
      <w:r w:rsidR="00AA0A5E" w:rsidRPr="00454A16">
        <w:rPr>
          <w:rFonts w:asciiTheme="minorEastAsia" w:hAnsiTheme="minorEastAsia" w:hint="eastAsia"/>
          <w:sz w:val="24"/>
          <w:szCs w:val="24"/>
        </w:rPr>
        <w:t>してしまうおそれがあります。</w:t>
      </w:r>
    </w:p>
    <w:p w14:paraId="33439C48" w14:textId="77777777" w:rsidR="00AA0A5E" w:rsidRPr="00454A16" w:rsidRDefault="00AA0A5E" w:rsidP="001F3F94">
      <w:pPr>
        <w:pStyle w:val="a6"/>
        <w:numPr>
          <w:ilvl w:val="0"/>
          <w:numId w:val="2"/>
        </w:numPr>
        <w:spacing w:line="440" w:lineRule="exact"/>
        <w:ind w:leftChars="0" w:left="357" w:hanging="357"/>
        <w:rPr>
          <w:sz w:val="24"/>
          <w:szCs w:val="24"/>
        </w:rPr>
      </w:pPr>
      <w:r w:rsidRPr="00454A16">
        <w:rPr>
          <w:rFonts w:asciiTheme="majorEastAsia" w:eastAsiaTheme="majorEastAsia" w:hAnsiTheme="majorEastAsia" w:hint="eastAsia"/>
          <w:color w:val="FF0000"/>
          <w:sz w:val="24"/>
          <w:szCs w:val="24"/>
          <w:u w:val="single"/>
        </w:rPr>
        <w:t>違反建築物の発生を未然に防ぐため</w:t>
      </w:r>
      <w:r w:rsidR="00F71B20">
        <w:rPr>
          <w:rFonts w:asciiTheme="majorEastAsia" w:eastAsiaTheme="majorEastAsia" w:hAnsiTheme="majorEastAsia" w:hint="eastAsia"/>
          <w:color w:val="FF0000"/>
          <w:sz w:val="24"/>
          <w:szCs w:val="24"/>
          <w:u w:val="single"/>
        </w:rPr>
        <w:t>、</w:t>
      </w:r>
      <w:r w:rsidRPr="00454A16">
        <w:rPr>
          <w:rFonts w:asciiTheme="minorEastAsia" w:hAnsiTheme="minorEastAsia" w:cstheme="majorHAnsi" w:hint="eastAsia"/>
          <w:sz w:val="24"/>
          <w:szCs w:val="24"/>
        </w:rPr>
        <w:t>用途変更を検討中の方</w:t>
      </w:r>
      <w:r w:rsidR="003353AF" w:rsidRPr="00454A16">
        <w:rPr>
          <w:rFonts w:asciiTheme="minorEastAsia" w:hAnsiTheme="minorEastAsia" w:cstheme="majorHAnsi" w:hint="eastAsia"/>
          <w:sz w:val="24"/>
          <w:szCs w:val="24"/>
        </w:rPr>
        <w:t>に対し</w:t>
      </w:r>
      <w:r w:rsidR="00F71B20">
        <w:rPr>
          <w:rFonts w:asciiTheme="minorEastAsia" w:hAnsiTheme="minorEastAsia" w:cstheme="majorHAnsi" w:hint="eastAsia"/>
          <w:sz w:val="24"/>
          <w:szCs w:val="24"/>
        </w:rPr>
        <w:t>、</w:t>
      </w:r>
      <w:r w:rsidRPr="00454A16">
        <w:rPr>
          <w:rFonts w:asciiTheme="minorEastAsia" w:hAnsiTheme="minorEastAsia" w:cstheme="majorHAnsi" w:hint="eastAsia"/>
          <w:sz w:val="24"/>
          <w:szCs w:val="24"/>
        </w:rPr>
        <w:t>周知</w:t>
      </w:r>
      <w:r w:rsidR="00F71B20">
        <w:rPr>
          <w:rFonts w:asciiTheme="minorEastAsia" w:hAnsiTheme="minorEastAsia" w:cstheme="majorHAnsi" w:hint="eastAsia"/>
          <w:sz w:val="24"/>
          <w:szCs w:val="24"/>
        </w:rPr>
        <w:t>文書による注意喚起を図る</w:t>
      </w:r>
      <w:r w:rsidRPr="00454A16">
        <w:rPr>
          <w:rFonts w:asciiTheme="minorEastAsia" w:hAnsiTheme="minorEastAsia" w:cstheme="majorHAnsi" w:hint="eastAsia"/>
          <w:sz w:val="24"/>
          <w:szCs w:val="24"/>
        </w:rPr>
        <w:t>とともに</w:t>
      </w:r>
      <w:r w:rsidR="00F71B20">
        <w:rPr>
          <w:rFonts w:asciiTheme="minorEastAsia" w:hAnsiTheme="minorEastAsia" w:cstheme="majorHAnsi" w:hint="eastAsia"/>
          <w:sz w:val="24"/>
          <w:szCs w:val="24"/>
        </w:rPr>
        <w:t>、</w:t>
      </w:r>
      <w:r w:rsidRPr="00454A16">
        <w:rPr>
          <w:rFonts w:asciiTheme="minorEastAsia" w:hAnsiTheme="minorEastAsia" w:cstheme="majorHAnsi" w:hint="eastAsia"/>
          <w:sz w:val="24"/>
          <w:szCs w:val="24"/>
        </w:rPr>
        <w:t>建築士の方</w:t>
      </w:r>
      <w:r w:rsidR="003353AF" w:rsidRPr="00454A16">
        <w:rPr>
          <w:rFonts w:asciiTheme="minorEastAsia" w:hAnsiTheme="minorEastAsia" w:cstheme="majorHAnsi" w:hint="eastAsia"/>
          <w:sz w:val="24"/>
          <w:szCs w:val="24"/>
        </w:rPr>
        <w:t>に対し</w:t>
      </w:r>
      <w:r w:rsidR="00F71B20">
        <w:rPr>
          <w:rFonts w:asciiTheme="minorEastAsia" w:hAnsiTheme="minorEastAsia" w:cstheme="majorHAnsi" w:hint="eastAsia"/>
          <w:sz w:val="24"/>
          <w:szCs w:val="24"/>
        </w:rPr>
        <w:t>、用途変更の</w:t>
      </w:r>
      <w:r w:rsidRPr="00454A16">
        <w:rPr>
          <w:rFonts w:asciiTheme="minorEastAsia" w:hAnsiTheme="minorEastAsia" w:cstheme="majorHAnsi" w:hint="eastAsia"/>
          <w:sz w:val="24"/>
          <w:szCs w:val="24"/>
        </w:rPr>
        <w:t>実績の多い</w:t>
      </w:r>
      <w:r w:rsidR="003353AF" w:rsidRPr="00454A16">
        <w:rPr>
          <w:rFonts w:asciiTheme="minorEastAsia" w:hAnsiTheme="minorEastAsia" w:cstheme="majorHAnsi" w:hint="eastAsia"/>
          <w:sz w:val="24"/>
          <w:szCs w:val="24"/>
        </w:rPr>
        <w:t>用途</w:t>
      </w:r>
      <w:r w:rsidRPr="00454A16">
        <w:rPr>
          <w:rFonts w:asciiTheme="minorEastAsia" w:hAnsiTheme="minorEastAsia" w:cstheme="majorHAnsi" w:hint="eastAsia"/>
          <w:sz w:val="24"/>
          <w:szCs w:val="24"/>
        </w:rPr>
        <w:t>について</w:t>
      </w:r>
      <w:r w:rsidR="00F71B20">
        <w:rPr>
          <w:rFonts w:asciiTheme="minorEastAsia" w:hAnsiTheme="minorEastAsia" w:cstheme="majorHAnsi" w:hint="eastAsia"/>
          <w:sz w:val="24"/>
          <w:szCs w:val="24"/>
        </w:rPr>
        <w:t>、</w:t>
      </w:r>
      <w:r w:rsidR="003353AF" w:rsidRPr="00454A16">
        <w:rPr>
          <w:rFonts w:asciiTheme="majorEastAsia" w:eastAsiaTheme="majorEastAsia" w:hAnsiTheme="majorEastAsia" w:hint="eastAsia"/>
          <w:color w:val="FF0000"/>
          <w:sz w:val="24"/>
          <w:szCs w:val="24"/>
          <w:u w:val="single"/>
        </w:rPr>
        <w:t>適用される規定を整理</w:t>
      </w:r>
      <w:r w:rsidR="003353AF" w:rsidRPr="00454A16">
        <w:rPr>
          <w:rFonts w:asciiTheme="minorEastAsia" w:hAnsiTheme="minorEastAsia" w:cstheme="majorHAnsi" w:hint="eastAsia"/>
          <w:sz w:val="24"/>
          <w:szCs w:val="24"/>
        </w:rPr>
        <w:t>しました。</w:t>
      </w:r>
    </w:p>
    <w:p w14:paraId="43CF4701" w14:textId="77777777" w:rsidR="009C5CA6" w:rsidRPr="00454A16" w:rsidRDefault="009C5CA6" w:rsidP="001F3F94">
      <w:pPr>
        <w:pStyle w:val="a6"/>
        <w:numPr>
          <w:ilvl w:val="0"/>
          <w:numId w:val="2"/>
        </w:numPr>
        <w:spacing w:line="440" w:lineRule="exact"/>
        <w:ind w:leftChars="0" w:left="357" w:hanging="357"/>
        <w:rPr>
          <w:sz w:val="24"/>
          <w:szCs w:val="24"/>
        </w:rPr>
      </w:pPr>
      <w:r w:rsidRPr="00454A16">
        <w:rPr>
          <w:rFonts w:hint="eastAsia"/>
          <w:sz w:val="24"/>
          <w:szCs w:val="24"/>
        </w:rPr>
        <w:t>建築士の皆様におかれましては</w:t>
      </w:r>
      <w:r w:rsidR="00F71B20">
        <w:rPr>
          <w:rFonts w:hint="eastAsia"/>
          <w:sz w:val="24"/>
          <w:szCs w:val="24"/>
        </w:rPr>
        <w:t>、</w:t>
      </w:r>
      <w:r w:rsidRPr="00454A16">
        <w:rPr>
          <w:rFonts w:ascii="Segoe UI Symbol" w:hAnsi="Segoe UI Symbol" w:cs="Segoe UI Symbol" w:hint="eastAsia"/>
          <w:sz w:val="24"/>
          <w:szCs w:val="24"/>
        </w:rPr>
        <w:t>本紙を</w:t>
      </w:r>
      <w:r w:rsidR="00F71B20">
        <w:rPr>
          <w:rFonts w:ascii="Segoe UI Symbol" w:hAnsi="Segoe UI Symbol" w:cs="Segoe UI Symbol" w:hint="eastAsia"/>
          <w:sz w:val="24"/>
          <w:szCs w:val="24"/>
        </w:rPr>
        <w:t>ご</w:t>
      </w:r>
      <w:r w:rsidRPr="00454A16">
        <w:rPr>
          <w:rFonts w:ascii="Segoe UI Symbol" w:hAnsi="Segoe UI Symbol" w:cs="Segoe UI Symbol" w:hint="eastAsia"/>
          <w:sz w:val="24"/>
          <w:szCs w:val="24"/>
        </w:rPr>
        <w:t>活用いただき</w:t>
      </w:r>
      <w:r w:rsidR="00F71B20">
        <w:rPr>
          <w:rFonts w:ascii="Segoe UI Symbol" w:hAnsi="Segoe UI Symbol" w:cs="Segoe UI Symbol" w:hint="eastAsia"/>
          <w:sz w:val="24"/>
          <w:szCs w:val="24"/>
        </w:rPr>
        <w:t>、</w:t>
      </w:r>
      <w:r w:rsidRPr="00454A16">
        <w:rPr>
          <w:rFonts w:ascii="Segoe UI Symbol" w:hAnsi="Segoe UI Symbol" w:cs="Segoe UI Symbol" w:hint="eastAsia"/>
          <w:sz w:val="24"/>
          <w:szCs w:val="24"/>
        </w:rPr>
        <w:t>用途変更を検討中の方からの相談等に対応していただければ幸いです。</w:t>
      </w:r>
    </w:p>
    <w:p w14:paraId="1AE8FC36" w14:textId="77777777" w:rsidR="00A533F2" w:rsidRPr="00454A16" w:rsidRDefault="009C5CA6" w:rsidP="00740210">
      <w:pPr>
        <w:spacing w:line="440" w:lineRule="exact"/>
        <w:jc w:val="center"/>
        <w:rPr>
          <w:rFonts w:asciiTheme="majorEastAsia" w:eastAsiaTheme="majorEastAsia" w:hAnsiTheme="majorEastAsia" w:cs="Segoe UI Symbol"/>
          <w:sz w:val="24"/>
          <w:szCs w:val="24"/>
        </w:rPr>
      </w:pPr>
      <w:r w:rsidRPr="00454A16">
        <w:rPr>
          <w:rFonts w:asciiTheme="majorEastAsia" w:eastAsiaTheme="majorEastAsia" w:hAnsiTheme="majorEastAsia" w:cs="Segoe UI Symbol" w:hint="eastAsia"/>
          <w:sz w:val="24"/>
          <w:szCs w:val="24"/>
        </w:rPr>
        <w:t>～用途変更にあたっての留意事項～</w:t>
      </w:r>
    </w:p>
    <w:p w14:paraId="77206B3F" w14:textId="77777777" w:rsidR="009C5CA6" w:rsidRPr="00454A16" w:rsidRDefault="009C5CA6" w:rsidP="00740210">
      <w:pPr>
        <w:pStyle w:val="a6"/>
        <w:numPr>
          <w:ilvl w:val="0"/>
          <w:numId w:val="7"/>
        </w:numPr>
        <w:spacing w:line="440" w:lineRule="exact"/>
        <w:ind w:leftChars="0"/>
        <w:rPr>
          <w:rFonts w:asciiTheme="majorEastAsia" w:eastAsiaTheme="majorEastAsia" w:hAnsiTheme="majorEastAsia" w:cs="Segoe UI Symbol"/>
          <w:sz w:val="24"/>
          <w:szCs w:val="24"/>
          <w:u w:val="single"/>
        </w:rPr>
      </w:pPr>
      <w:r w:rsidRPr="00454A16">
        <w:rPr>
          <w:rFonts w:asciiTheme="majorEastAsia" w:eastAsiaTheme="majorEastAsia" w:hAnsiTheme="majorEastAsia" w:cs="Segoe UI Symbol" w:hint="eastAsia"/>
          <w:sz w:val="24"/>
          <w:szCs w:val="24"/>
          <w:u w:val="single"/>
        </w:rPr>
        <w:t>用途変更時に適用される基準</w:t>
      </w:r>
    </w:p>
    <w:p w14:paraId="31BF599B" w14:textId="77777777" w:rsidR="0076779A" w:rsidRPr="00454A16" w:rsidRDefault="009C5CA6" w:rsidP="00454A16">
      <w:pPr>
        <w:spacing w:line="440" w:lineRule="exact"/>
        <w:ind w:firstLineChars="100" w:firstLine="240"/>
        <w:rPr>
          <w:rFonts w:ascii="Segoe UI Symbol" w:hAnsi="Segoe UI Symbol" w:cs="Segoe UI Symbol"/>
          <w:sz w:val="24"/>
          <w:szCs w:val="24"/>
        </w:rPr>
      </w:pPr>
      <w:r w:rsidRPr="00454A16">
        <w:rPr>
          <w:rFonts w:ascii="Segoe UI Symbol" w:hAnsi="Segoe UI Symbol" w:cs="Segoe UI Symbol" w:hint="eastAsia"/>
          <w:sz w:val="24"/>
          <w:szCs w:val="24"/>
        </w:rPr>
        <w:t>建築基準法の規定の大部分は、単に「建築行為」のみを規制するだけでなく、建築後においても一定の状態にあることを要求する「状態規定」であることから、原則、</w:t>
      </w:r>
      <w:r w:rsidRPr="00454A16">
        <w:rPr>
          <w:rFonts w:asciiTheme="majorEastAsia" w:eastAsiaTheme="majorEastAsia" w:hAnsiTheme="majorEastAsia" w:cs="Segoe UI Symbol" w:hint="eastAsia"/>
          <w:color w:val="FF0000"/>
          <w:sz w:val="24"/>
          <w:szCs w:val="24"/>
          <w:u w:val="single"/>
        </w:rPr>
        <w:t>用途変更時にもすべての建築基準法の規定を満足させる必要</w:t>
      </w:r>
      <w:r w:rsidRPr="00454A16">
        <w:rPr>
          <w:rFonts w:ascii="Segoe UI Symbol" w:hAnsi="Segoe UI Symbol" w:cs="Segoe UI Symbol" w:hint="eastAsia"/>
          <w:sz w:val="24"/>
          <w:szCs w:val="24"/>
        </w:rPr>
        <w:t>があります。</w:t>
      </w:r>
    </w:p>
    <w:p w14:paraId="14DD63C1" w14:textId="77777777" w:rsidR="009C5CA6" w:rsidRPr="00454A16" w:rsidRDefault="009C5CA6" w:rsidP="00454A16">
      <w:pPr>
        <w:spacing w:line="440" w:lineRule="exact"/>
        <w:ind w:firstLineChars="100" w:firstLine="240"/>
        <w:rPr>
          <w:rFonts w:ascii="Segoe UI Symbol" w:hAnsi="Segoe UI Symbol" w:cs="Segoe UI Symbol"/>
          <w:sz w:val="24"/>
          <w:szCs w:val="24"/>
        </w:rPr>
      </w:pPr>
      <w:r w:rsidRPr="00454A16">
        <w:rPr>
          <w:rFonts w:ascii="Segoe UI Symbol" w:hAnsi="Segoe UI Symbol" w:cs="Segoe UI Symbol" w:hint="eastAsia"/>
          <w:sz w:val="24"/>
          <w:szCs w:val="24"/>
        </w:rPr>
        <w:t>なお、法第</w:t>
      </w:r>
      <w:r w:rsidRPr="00CE1211">
        <w:rPr>
          <w:rFonts w:asciiTheme="minorEastAsia" w:hAnsiTheme="minorEastAsia" w:cs="Segoe UI Symbol"/>
          <w:sz w:val="24"/>
          <w:szCs w:val="24"/>
        </w:rPr>
        <w:t>48</w:t>
      </w:r>
      <w:r w:rsidRPr="00454A16">
        <w:rPr>
          <w:rFonts w:ascii="Segoe UI Symbol" w:hAnsi="Segoe UI Symbol" w:cs="Segoe UI Symbol" w:hint="eastAsia"/>
          <w:sz w:val="24"/>
          <w:szCs w:val="24"/>
        </w:rPr>
        <w:t>条の用途規制のように、「建築行為」のみを禁止している規定もあるため、法第</w:t>
      </w:r>
      <w:r w:rsidRPr="00CE1211">
        <w:rPr>
          <w:rFonts w:asciiTheme="minorEastAsia" w:hAnsiTheme="minorEastAsia" w:cs="Segoe UI Symbol"/>
          <w:sz w:val="24"/>
          <w:szCs w:val="24"/>
        </w:rPr>
        <w:t>87</w:t>
      </w:r>
      <w:r w:rsidRPr="00454A16">
        <w:rPr>
          <w:rFonts w:ascii="Segoe UI Symbol" w:hAnsi="Segoe UI Symbol" w:cs="Segoe UI Symbol" w:hint="eastAsia"/>
          <w:sz w:val="24"/>
          <w:szCs w:val="24"/>
        </w:rPr>
        <w:t>条第２項において、建築行為を伴わない用途変更についても、これらの法または法に基づく条例の規定を準用することとなります。</w:t>
      </w:r>
    </w:p>
    <w:p w14:paraId="5BD96195" w14:textId="77777777" w:rsidR="009C5CA6" w:rsidRPr="00454A16" w:rsidRDefault="009C5CA6" w:rsidP="00740210">
      <w:pPr>
        <w:pStyle w:val="a6"/>
        <w:numPr>
          <w:ilvl w:val="0"/>
          <w:numId w:val="7"/>
        </w:numPr>
        <w:spacing w:line="440" w:lineRule="exact"/>
        <w:ind w:leftChars="0"/>
        <w:rPr>
          <w:rFonts w:asciiTheme="majorEastAsia" w:eastAsiaTheme="majorEastAsia" w:hAnsiTheme="majorEastAsia" w:cs="Segoe UI Symbol"/>
          <w:sz w:val="24"/>
          <w:szCs w:val="24"/>
          <w:u w:val="single"/>
        </w:rPr>
      </w:pPr>
      <w:r w:rsidRPr="00454A16">
        <w:rPr>
          <w:rFonts w:asciiTheme="majorEastAsia" w:eastAsiaTheme="majorEastAsia" w:hAnsiTheme="majorEastAsia" w:cs="Segoe UI Symbol" w:hint="eastAsia"/>
          <w:sz w:val="24"/>
          <w:szCs w:val="24"/>
          <w:u w:val="single"/>
        </w:rPr>
        <w:t>既存不適格建築物の用途変更にかかる制限の遡及適用</w:t>
      </w:r>
    </w:p>
    <w:p w14:paraId="600B43A3" w14:textId="77777777" w:rsidR="003D0D3C" w:rsidRDefault="009C5CA6" w:rsidP="003D0D3C">
      <w:pPr>
        <w:spacing w:line="440" w:lineRule="exact"/>
        <w:ind w:firstLineChars="100" w:firstLine="240"/>
        <w:rPr>
          <w:rFonts w:ascii="Segoe UI Symbol" w:hAnsi="Segoe UI Symbol" w:cs="Segoe UI Symbol"/>
          <w:sz w:val="24"/>
          <w:szCs w:val="24"/>
        </w:rPr>
      </w:pPr>
      <w:r w:rsidRPr="00454A16">
        <w:rPr>
          <w:rFonts w:ascii="Segoe UI Symbol" w:hAnsi="Segoe UI Symbol" w:cs="Segoe UI Symbol" w:hint="eastAsia"/>
          <w:sz w:val="24"/>
          <w:szCs w:val="24"/>
        </w:rPr>
        <w:t>法第</w:t>
      </w:r>
      <w:r w:rsidRPr="00CE1211">
        <w:rPr>
          <w:rFonts w:asciiTheme="minorEastAsia" w:hAnsiTheme="minorEastAsia" w:cs="Segoe UI Symbol"/>
          <w:sz w:val="24"/>
          <w:szCs w:val="24"/>
        </w:rPr>
        <w:t>87</w:t>
      </w:r>
      <w:r w:rsidRPr="00454A16">
        <w:rPr>
          <w:rFonts w:ascii="Segoe UI Symbol" w:hAnsi="Segoe UI Symbol" w:cs="Segoe UI Symbol" w:hint="eastAsia"/>
          <w:sz w:val="24"/>
          <w:szCs w:val="24"/>
        </w:rPr>
        <w:t>条第３項の規定により、</w:t>
      </w:r>
      <w:r w:rsidRPr="00454A16">
        <w:rPr>
          <w:rFonts w:asciiTheme="majorEastAsia" w:eastAsiaTheme="majorEastAsia" w:hAnsiTheme="majorEastAsia" w:cs="Segoe UI Symbol" w:hint="eastAsia"/>
          <w:color w:val="FF0000"/>
          <w:sz w:val="24"/>
          <w:szCs w:val="24"/>
          <w:u w:val="single"/>
        </w:rPr>
        <w:t>既存不適格建築物であっても</w:t>
      </w:r>
      <w:r w:rsidRPr="00454A16">
        <w:rPr>
          <w:rFonts w:ascii="Segoe UI Symbol" w:hAnsi="Segoe UI Symbol" w:cs="Segoe UI Symbol" w:hint="eastAsia"/>
          <w:sz w:val="24"/>
          <w:szCs w:val="24"/>
        </w:rPr>
        <w:t>、</w:t>
      </w:r>
      <w:r w:rsidR="006D1674">
        <w:rPr>
          <w:rFonts w:ascii="Segoe UI Symbol" w:hAnsi="Segoe UI Symbol" w:cs="Segoe UI Symbol" w:hint="eastAsia"/>
          <w:sz w:val="24"/>
          <w:szCs w:val="24"/>
        </w:rPr>
        <w:t>同項</w:t>
      </w:r>
      <w:r w:rsidRPr="00454A16">
        <w:rPr>
          <w:rFonts w:ascii="Segoe UI Symbol" w:hAnsi="Segoe UI Symbol" w:cs="Segoe UI Symbol" w:hint="eastAsia"/>
          <w:sz w:val="24"/>
          <w:szCs w:val="24"/>
        </w:rPr>
        <w:t>第一号から第三号までに掲げる場合を除き、用途変更をする場合には、同項に掲げる規定が準用されることとなるため、</w:t>
      </w:r>
      <w:r w:rsidRPr="00454A16">
        <w:rPr>
          <w:rFonts w:asciiTheme="majorEastAsia" w:eastAsiaTheme="majorEastAsia" w:hAnsiTheme="majorEastAsia" w:cs="Segoe UI Symbol" w:hint="eastAsia"/>
          <w:color w:val="FF0000"/>
          <w:sz w:val="24"/>
          <w:szCs w:val="24"/>
          <w:u w:val="single"/>
        </w:rPr>
        <w:t>現行基準に適合させる必要</w:t>
      </w:r>
      <w:r w:rsidRPr="00454A16">
        <w:rPr>
          <w:rFonts w:ascii="Segoe UI Symbol" w:hAnsi="Segoe UI Symbol" w:cs="Segoe UI Symbol" w:hint="eastAsia"/>
          <w:sz w:val="24"/>
          <w:szCs w:val="24"/>
        </w:rPr>
        <w:t>があります。</w:t>
      </w:r>
    </w:p>
    <w:p w14:paraId="13DB626E" w14:textId="77777777" w:rsidR="00821B94" w:rsidRDefault="003D0D3C" w:rsidP="00821B94">
      <w:pPr>
        <w:spacing w:line="440" w:lineRule="exact"/>
        <w:rPr>
          <w:rFonts w:asciiTheme="majorEastAsia" w:eastAsiaTheme="majorEastAsia" w:hAnsiTheme="majorEastAsia" w:cs="Segoe UI Symbol"/>
          <w:color w:val="FF0000"/>
          <w:sz w:val="24"/>
          <w:szCs w:val="24"/>
          <w:u w:val="single"/>
        </w:rPr>
      </w:pPr>
      <w:r w:rsidRPr="00821B94">
        <w:rPr>
          <w:rFonts w:asciiTheme="majorEastAsia" w:eastAsiaTheme="majorEastAsia" w:hAnsiTheme="majorEastAsia" w:cs="Segoe UI Symbol" w:hint="eastAsia"/>
          <w:color w:val="FF0000"/>
          <w:sz w:val="24"/>
          <w:szCs w:val="24"/>
        </w:rPr>
        <w:t>（注）</w:t>
      </w:r>
      <w:r w:rsidR="00821B94">
        <w:rPr>
          <w:rFonts w:asciiTheme="majorEastAsia" w:eastAsiaTheme="majorEastAsia" w:hAnsiTheme="majorEastAsia" w:cs="Segoe UI Symbol" w:hint="eastAsia"/>
          <w:color w:val="FF0000"/>
          <w:sz w:val="24"/>
          <w:szCs w:val="24"/>
          <w:u w:val="single"/>
        </w:rPr>
        <w:t>「</w:t>
      </w:r>
      <w:r w:rsidRPr="003D0D3C">
        <w:rPr>
          <w:rFonts w:asciiTheme="majorEastAsia" w:eastAsiaTheme="majorEastAsia" w:hAnsiTheme="majorEastAsia" w:cs="Segoe UI Symbol" w:hint="eastAsia"/>
          <w:color w:val="FF0000"/>
          <w:sz w:val="24"/>
          <w:szCs w:val="24"/>
          <w:u w:val="single"/>
        </w:rPr>
        <w:t>伊賀市の適正な土地利用に関する条例</w:t>
      </w:r>
      <w:r w:rsidR="00821B94">
        <w:rPr>
          <w:rFonts w:asciiTheme="majorEastAsia" w:eastAsiaTheme="majorEastAsia" w:hAnsiTheme="majorEastAsia" w:cs="Segoe UI Symbol" w:hint="eastAsia"/>
          <w:color w:val="FF0000"/>
          <w:sz w:val="24"/>
          <w:szCs w:val="24"/>
          <w:u w:val="single"/>
        </w:rPr>
        <w:t>」</w:t>
      </w:r>
      <w:r w:rsidRPr="003D0D3C">
        <w:rPr>
          <w:rFonts w:asciiTheme="majorEastAsia" w:eastAsiaTheme="majorEastAsia" w:hAnsiTheme="majorEastAsia" w:cs="Segoe UI Symbol" w:hint="eastAsia"/>
          <w:color w:val="FF0000"/>
          <w:sz w:val="24"/>
          <w:szCs w:val="24"/>
          <w:u w:val="single"/>
        </w:rPr>
        <w:t>への適合も必要となりますので併せて</w:t>
      </w:r>
      <w:bookmarkStart w:id="0" w:name="_GoBack"/>
      <w:bookmarkEnd w:id="0"/>
    </w:p>
    <w:p w14:paraId="2FA06E70" w14:textId="4B338E00" w:rsidR="003D0D3C" w:rsidRPr="003D0D3C" w:rsidRDefault="003D0D3C" w:rsidP="00821B94">
      <w:pPr>
        <w:spacing w:line="440" w:lineRule="exact"/>
        <w:ind w:firstLineChars="250" w:firstLine="600"/>
        <w:rPr>
          <w:rFonts w:ascii="Segoe UI Symbol" w:hAnsi="Segoe UI Symbol" w:cs="Segoe UI Symbol"/>
          <w:sz w:val="24"/>
          <w:szCs w:val="24"/>
        </w:rPr>
      </w:pPr>
      <w:r w:rsidRPr="003D0D3C">
        <w:rPr>
          <w:rFonts w:asciiTheme="majorEastAsia" w:eastAsiaTheme="majorEastAsia" w:hAnsiTheme="majorEastAsia" w:cs="Segoe UI Symbol" w:hint="eastAsia"/>
          <w:color w:val="FF0000"/>
          <w:sz w:val="24"/>
          <w:szCs w:val="24"/>
          <w:u w:val="single"/>
        </w:rPr>
        <w:t>ご留意ください。</w:t>
      </w:r>
    </w:p>
    <w:p w14:paraId="28E8DE28" w14:textId="318D3150" w:rsidR="00D81A77" w:rsidRPr="00500224" w:rsidRDefault="003D0D3C" w:rsidP="00A533F2">
      <w:pPr>
        <w:sectPr w:rsidR="00D81A77" w:rsidRPr="00500224" w:rsidSect="0004147C">
          <w:footerReference w:type="default" r:id="rId7"/>
          <w:pgSz w:w="11906" w:h="16838"/>
          <w:pgMar w:top="1440" w:right="1080" w:bottom="1440" w:left="1080" w:header="851" w:footer="992" w:gutter="0"/>
          <w:cols w:space="425"/>
          <w:docGrid w:type="lines" w:linePitch="360"/>
        </w:sectPr>
      </w:pPr>
      <w:r>
        <w:rPr>
          <w:rFonts w:hint="eastAsia"/>
          <w:noProof/>
        </w:rPr>
        <mc:AlternateContent>
          <mc:Choice Requires="wps">
            <w:drawing>
              <wp:anchor distT="0" distB="0" distL="114300" distR="114300" simplePos="0" relativeHeight="251849728" behindDoc="0" locked="0" layoutInCell="1" allowOverlap="1" wp14:anchorId="10A996F1" wp14:editId="3B9A265A">
                <wp:simplePos x="0" y="0"/>
                <wp:positionH relativeFrom="column">
                  <wp:posOffset>5200650</wp:posOffset>
                </wp:positionH>
                <wp:positionV relativeFrom="paragraph">
                  <wp:posOffset>923925</wp:posOffset>
                </wp:positionV>
                <wp:extent cx="1590675"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90675" cy="304800"/>
                        </a:xfrm>
                        <a:prstGeom prst="rect">
                          <a:avLst/>
                        </a:prstGeom>
                        <a:noFill/>
                        <a:ln w="6350">
                          <a:noFill/>
                        </a:ln>
                      </wps:spPr>
                      <wps:txbx>
                        <w:txbxContent>
                          <w:p w14:paraId="625CB408" w14:textId="738E1DF4" w:rsidR="003D0D3C" w:rsidRPr="002709CF" w:rsidRDefault="003D0D3C">
                            <w:pPr>
                              <w:rPr>
                                <w:sz w:val="18"/>
                                <w:szCs w:val="18"/>
                              </w:rPr>
                            </w:pPr>
                            <w:r w:rsidRPr="002709CF">
                              <w:rPr>
                                <w:rFonts w:hint="eastAsia"/>
                                <w:sz w:val="18"/>
                                <w:szCs w:val="18"/>
                              </w:rPr>
                              <w:t>日本</w:t>
                            </w:r>
                            <w:r w:rsidRPr="002709CF">
                              <w:rPr>
                                <w:sz w:val="18"/>
                                <w:szCs w:val="18"/>
                              </w:rPr>
                              <w:t>建築行政会議</w:t>
                            </w:r>
                            <w:r w:rsidR="002709CF" w:rsidRPr="002709CF">
                              <w:rPr>
                                <w:rFonts w:hint="eastAsia"/>
                                <w:sz w:val="18"/>
                                <w:szCs w:val="18"/>
                              </w:rPr>
                              <w:t>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996F1" id="_x0000_s1028" type="#_x0000_t202" style="position:absolute;left:0;text-align:left;margin-left:409.5pt;margin-top:72.75pt;width:125.25pt;height:2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" filled="f" stroked="f" strokeweight=".5pt">
                <v:textbox>
                  <w:txbxContent>
                    <w:p w14:paraId="625CB408" w14:textId="738E1DF4" w:rsidR="003D0D3C" w:rsidRPr="002709CF" w:rsidRDefault="003D0D3C">
                      <w:pPr>
                        <w:rPr>
                          <w:rFonts w:hint="eastAsia"/>
                          <w:sz w:val="18"/>
                          <w:szCs w:val="18"/>
                        </w:rPr>
                      </w:pPr>
                      <w:r w:rsidRPr="002709CF">
                        <w:rPr>
                          <w:rFonts w:hint="eastAsia"/>
                          <w:sz w:val="18"/>
                          <w:szCs w:val="18"/>
                        </w:rPr>
                        <w:t>日本</w:t>
                      </w:r>
                      <w:r w:rsidRPr="002709CF">
                        <w:rPr>
                          <w:sz w:val="18"/>
                          <w:szCs w:val="18"/>
                        </w:rPr>
                        <w:t>建築行政会議</w:t>
                      </w:r>
                      <w:r w:rsidR="002709CF" w:rsidRPr="002709CF">
                        <w:rPr>
                          <w:rFonts w:hint="eastAsia"/>
                          <w:sz w:val="18"/>
                          <w:szCs w:val="18"/>
                        </w:rPr>
                        <w:t>提供</w:t>
                      </w:r>
                    </w:p>
                  </w:txbxContent>
                </v:textbox>
              </v:shape>
            </w:pict>
          </mc:Fallback>
        </mc:AlternateContent>
      </w:r>
      <w:r w:rsidR="00FB3265">
        <w:rPr>
          <w:rFonts w:hint="eastAsia"/>
          <w:noProof/>
        </w:rPr>
        <mc:AlternateContent>
          <mc:Choice Requires="wps">
            <w:drawing>
              <wp:anchor distT="0" distB="0" distL="114300" distR="114300" simplePos="0" relativeHeight="251824128" behindDoc="0" locked="0" layoutInCell="1" allowOverlap="1" wp14:anchorId="3033BA8C" wp14:editId="4B885EE8">
                <wp:simplePos x="0" y="0"/>
                <wp:positionH relativeFrom="column">
                  <wp:posOffset>3175</wp:posOffset>
                </wp:positionH>
                <wp:positionV relativeFrom="paragraph">
                  <wp:posOffset>158115</wp:posOffset>
                </wp:positionV>
                <wp:extent cx="6193790" cy="597535"/>
                <wp:effectExtent l="0" t="0" r="16510" b="12065"/>
                <wp:wrapNone/>
                <wp:docPr id="11" name="角丸四角形 11"/>
                <wp:cNvGraphicFramePr/>
                <a:graphic xmlns:a="http://schemas.openxmlformats.org/drawingml/2006/main">
                  <a:graphicData uri="http://schemas.microsoft.com/office/word/2010/wordprocessingShape">
                    <wps:wsp>
                      <wps:cNvSpPr/>
                      <wps:spPr>
                        <a:xfrm>
                          <a:off x="0" y="0"/>
                          <a:ext cx="6193790" cy="59753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77B38" w14:textId="6FE17685" w:rsidR="00EC55E4" w:rsidRDefault="00E36FC2" w:rsidP="008E5152">
                            <w:pPr>
                              <w:rPr>
                                <w:color w:val="000000" w:themeColor="text1"/>
                              </w:rPr>
                            </w:pPr>
                            <w:r>
                              <w:rPr>
                                <w:rFonts w:hint="eastAsia"/>
                                <w:color w:val="000000" w:themeColor="text1"/>
                              </w:rPr>
                              <w:t>伊賀</w:t>
                            </w:r>
                            <w:r>
                              <w:rPr>
                                <w:color w:val="000000" w:themeColor="text1"/>
                              </w:rPr>
                              <w:t>市建設部都市計画課</w:t>
                            </w:r>
                            <w:r w:rsidR="00EC55E4">
                              <w:rPr>
                                <w:rFonts w:hint="eastAsia"/>
                                <w:color w:val="000000" w:themeColor="text1"/>
                              </w:rPr>
                              <w:t xml:space="preserve">　</w:t>
                            </w:r>
                            <w:r>
                              <w:rPr>
                                <w:rFonts w:hint="eastAsia"/>
                                <w:color w:val="000000" w:themeColor="text1"/>
                              </w:rPr>
                              <w:t>建築</w:t>
                            </w:r>
                            <w:r>
                              <w:rPr>
                                <w:color w:val="000000" w:themeColor="text1"/>
                              </w:rPr>
                              <w:t>指導審査係</w:t>
                            </w:r>
                          </w:p>
                          <w:p w14:paraId="5E3ED128" w14:textId="027E459A" w:rsidR="00EC55E4" w:rsidRDefault="00EC55E4" w:rsidP="008E5152">
                            <w:pPr>
                              <w:rPr>
                                <w:color w:val="000000" w:themeColor="text1"/>
                              </w:rPr>
                            </w:pPr>
                            <w:r>
                              <w:rPr>
                                <w:rFonts w:hint="eastAsia"/>
                                <w:color w:val="000000" w:themeColor="text1"/>
                              </w:rPr>
                              <w:t>ＴＥＬ</w:t>
                            </w:r>
                            <w:r w:rsidR="00E36FC2">
                              <w:rPr>
                                <w:rFonts w:hint="eastAsia"/>
                                <w:color w:val="000000" w:themeColor="text1"/>
                              </w:rPr>
                              <w:t>：０５９５－２２－９７３２</w:t>
                            </w:r>
                            <w:r>
                              <w:rPr>
                                <w:rFonts w:hint="eastAsia"/>
                                <w:color w:val="000000" w:themeColor="text1"/>
                              </w:rPr>
                              <w:t xml:space="preserve">　</w:t>
                            </w:r>
                            <w:r w:rsidR="00E36FC2">
                              <w:rPr>
                                <w:rFonts w:hint="eastAsia"/>
                                <w:color w:val="000000" w:themeColor="text1"/>
                              </w:rPr>
                              <w:t>／</w:t>
                            </w:r>
                            <w:r w:rsidR="00E36FC2">
                              <w:rPr>
                                <w:color w:val="000000" w:themeColor="text1"/>
                              </w:rPr>
                              <w:t xml:space="preserve">　</w:t>
                            </w:r>
                            <w:r>
                              <w:rPr>
                                <w:rFonts w:hint="eastAsia"/>
                                <w:color w:val="000000" w:themeColor="text1"/>
                              </w:rPr>
                              <w:t>ＦＡＸ</w:t>
                            </w:r>
                            <w:r w:rsidR="00E36FC2">
                              <w:rPr>
                                <w:rFonts w:hint="eastAsia"/>
                                <w:color w:val="000000" w:themeColor="text1"/>
                              </w:rPr>
                              <w:t>：０５９５－２２－９７３４</w:t>
                            </w:r>
                          </w:p>
                          <w:p w14:paraId="2AEAE61E" w14:textId="77777777" w:rsidR="00906F30" w:rsidRPr="008E5152" w:rsidRDefault="00906F30" w:rsidP="008E5152">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3BA8C" id="角丸四角形 11" o:spid="_x0000_s1029" style="position:absolute;left:0;text-align:left;margin-left:.25pt;margin-top:12.45pt;width:487.7pt;height:47.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" filled="f" strokecolor="black [3213]">
                <v:textbox>
                  <w:txbxContent>
                    <w:p w14:paraId="11F77B38" w14:textId="6FE17685" w:rsidR="00EC55E4" w:rsidRDefault="00E36FC2" w:rsidP="008E5152">
                      <w:pPr>
                        <w:rPr>
                          <w:color w:val="000000" w:themeColor="text1"/>
                        </w:rPr>
                      </w:pPr>
                      <w:r>
                        <w:rPr>
                          <w:rFonts w:hint="eastAsia"/>
                          <w:color w:val="000000" w:themeColor="text1"/>
                        </w:rPr>
                        <w:t>伊賀</w:t>
                      </w:r>
                      <w:r>
                        <w:rPr>
                          <w:color w:val="000000" w:themeColor="text1"/>
                        </w:rPr>
                        <w:t>市建設部都市計画課</w:t>
                      </w:r>
                      <w:r w:rsidR="00EC55E4">
                        <w:rPr>
                          <w:rFonts w:hint="eastAsia"/>
                          <w:color w:val="000000" w:themeColor="text1"/>
                        </w:rPr>
                        <w:t xml:space="preserve">　</w:t>
                      </w:r>
                      <w:r>
                        <w:rPr>
                          <w:rFonts w:hint="eastAsia"/>
                          <w:color w:val="000000" w:themeColor="text1"/>
                        </w:rPr>
                        <w:t>建築</w:t>
                      </w:r>
                      <w:r>
                        <w:rPr>
                          <w:color w:val="000000" w:themeColor="text1"/>
                        </w:rPr>
                        <w:t>指導審査係</w:t>
                      </w:r>
                    </w:p>
                    <w:p w14:paraId="5E3ED128" w14:textId="027E459A" w:rsidR="00EC55E4" w:rsidRDefault="00EC55E4" w:rsidP="008E5152">
                      <w:pPr>
                        <w:rPr>
                          <w:color w:val="000000" w:themeColor="text1"/>
                        </w:rPr>
                      </w:pPr>
                      <w:r>
                        <w:rPr>
                          <w:rFonts w:hint="eastAsia"/>
                          <w:color w:val="000000" w:themeColor="text1"/>
                        </w:rPr>
                        <w:t>ＴＥＬ</w:t>
                      </w:r>
                      <w:r w:rsidR="00E36FC2">
                        <w:rPr>
                          <w:rFonts w:hint="eastAsia"/>
                          <w:color w:val="000000" w:themeColor="text1"/>
                        </w:rPr>
                        <w:t>：０５９５－２２－９７３２</w:t>
                      </w:r>
                      <w:r>
                        <w:rPr>
                          <w:rFonts w:hint="eastAsia"/>
                          <w:color w:val="000000" w:themeColor="text1"/>
                        </w:rPr>
                        <w:t xml:space="preserve">　</w:t>
                      </w:r>
                      <w:r w:rsidR="00E36FC2">
                        <w:rPr>
                          <w:rFonts w:hint="eastAsia"/>
                          <w:color w:val="000000" w:themeColor="text1"/>
                        </w:rPr>
                        <w:t>／</w:t>
                      </w:r>
                      <w:r w:rsidR="00E36FC2">
                        <w:rPr>
                          <w:color w:val="000000" w:themeColor="text1"/>
                        </w:rPr>
                        <w:t xml:space="preserve">　</w:t>
                      </w:r>
                      <w:r>
                        <w:rPr>
                          <w:rFonts w:hint="eastAsia"/>
                          <w:color w:val="000000" w:themeColor="text1"/>
                        </w:rPr>
                        <w:t>ＦＡＸ</w:t>
                      </w:r>
                      <w:r w:rsidR="00E36FC2">
                        <w:rPr>
                          <w:rFonts w:hint="eastAsia"/>
                          <w:color w:val="000000" w:themeColor="text1"/>
                        </w:rPr>
                        <w:t>：０５９５－２２－９７３４</w:t>
                      </w:r>
                    </w:p>
                    <w:p w14:paraId="2AEAE61E" w14:textId="77777777" w:rsidR="00906F30" w:rsidRPr="008E5152" w:rsidRDefault="00906F30" w:rsidP="008E5152">
                      <w:pPr>
                        <w:rPr>
                          <w:color w:val="000000" w:themeColor="text1"/>
                        </w:rPr>
                      </w:pPr>
                    </w:p>
                  </w:txbxContent>
                </v:textbox>
              </v:roundrect>
            </w:pict>
          </mc:Fallback>
        </mc:AlternateContent>
      </w:r>
    </w:p>
    <w:p w14:paraId="089F63ED" w14:textId="074056DE" w:rsidR="00FD48AB" w:rsidRPr="00FD48AB" w:rsidRDefault="00CE1211" w:rsidP="0027449D">
      <w:pPr>
        <w:spacing w:beforeLines="20" w:before="72" w:line="440" w:lineRule="exact"/>
      </w:pPr>
      <w:r w:rsidRPr="00CE1211">
        <w:rPr>
          <w:noProof/>
        </w:rPr>
        <w:lastRenderedPageBreak/>
        <w:drawing>
          <wp:anchor distT="0" distB="0" distL="114300" distR="114300" simplePos="0" relativeHeight="251848704" behindDoc="0" locked="0" layoutInCell="1" allowOverlap="1" wp14:anchorId="2934C225" wp14:editId="2E6C2E7E">
            <wp:simplePos x="0" y="0"/>
            <wp:positionH relativeFrom="margin">
              <wp:align>left</wp:align>
            </wp:positionH>
            <wp:positionV relativeFrom="paragraph">
              <wp:posOffset>0</wp:posOffset>
            </wp:positionV>
            <wp:extent cx="6188710" cy="9230245"/>
            <wp:effectExtent l="0" t="0" r="254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923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272" w:rsidRPr="00FD48AB">
        <w:rPr>
          <w:rFonts w:asciiTheme="majorEastAsia" w:eastAsiaTheme="majorEastAsia" w:hAnsiTheme="majorEastAsia" w:cs="Segoe UI Symbol"/>
          <w:noProof/>
          <w:sz w:val="28"/>
          <w:szCs w:val="24"/>
          <w:u w:val="single"/>
        </w:rPr>
        <mc:AlternateContent>
          <mc:Choice Requires="wps">
            <w:drawing>
              <wp:anchor distT="0" distB="0" distL="114300" distR="114300" simplePos="0" relativeHeight="251845632" behindDoc="0" locked="0" layoutInCell="1" allowOverlap="1" wp14:anchorId="49ADC026" wp14:editId="4A5133E0">
                <wp:simplePos x="0" y="0"/>
                <wp:positionH relativeFrom="column">
                  <wp:posOffset>-271780</wp:posOffset>
                </wp:positionH>
                <wp:positionV relativeFrom="paragraph">
                  <wp:posOffset>-467664</wp:posOffset>
                </wp:positionV>
                <wp:extent cx="6715125" cy="76327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763270"/>
                        </a:xfrm>
                        <a:prstGeom prst="rect">
                          <a:avLst/>
                        </a:prstGeom>
                        <a:noFill/>
                        <a:ln w="9525">
                          <a:noFill/>
                          <a:miter lim="800000"/>
                          <a:headEnd/>
                          <a:tailEnd/>
                        </a:ln>
                      </wps:spPr>
                      <wps:txbx>
                        <w:txbxContent>
                          <w:p w14:paraId="36F469AF" w14:textId="77777777" w:rsidR="00EC55E4" w:rsidRDefault="00EC55E4" w:rsidP="0047086D">
                            <w:r w:rsidRPr="003D0D3C">
                              <w:rPr>
                                <w:rFonts w:asciiTheme="majorEastAsia" w:eastAsiaTheme="majorEastAsia" w:hAnsiTheme="majorEastAsia" w:cs="Segoe UI Symbol" w:hint="eastAsia"/>
                                <w:spacing w:val="2"/>
                                <w:w w:val="87"/>
                                <w:kern w:val="0"/>
                                <w:sz w:val="28"/>
                                <w:szCs w:val="24"/>
                                <w:u w:val="single"/>
                                <w:fitText w:val="10360" w:id="-2103212287"/>
                              </w:rPr>
                              <w:t>◆</w:t>
                            </w:r>
                            <w:r w:rsidRPr="003D0D3C">
                              <w:rPr>
                                <w:rFonts w:asciiTheme="majorEastAsia" w:eastAsiaTheme="majorEastAsia" w:hAnsiTheme="majorEastAsia" w:cs="Segoe UI Symbol"/>
                                <w:spacing w:val="2"/>
                                <w:w w:val="87"/>
                                <w:kern w:val="0"/>
                                <w:sz w:val="28"/>
                                <w:szCs w:val="24"/>
                                <w:u w:val="single"/>
                                <w:fitText w:val="10360" w:id="-2103212287"/>
                              </w:rPr>
                              <w:t xml:space="preserve"> </w:t>
                            </w:r>
                            <w:r w:rsidRPr="003D0D3C">
                              <w:rPr>
                                <w:rFonts w:asciiTheme="majorEastAsia" w:eastAsiaTheme="majorEastAsia" w:hAnsiTheme="majorEastAsia" w:cs="Segoe UI Symbol" w:hint="eastAsia"/>
                                <w:spacing w:val="2"/>
                                <w:w w:val="87"/>
                                <w:kern w:val="0"/>
                                <w:sz w:val="28"/>
                                <w:szCs w:val="24"/>
                                <w:u w:val="single"/>
                                <w:fitText w:val="10360" w:id="-2103212287"/>
                              </w:rPr>
                              <w:t>戸建住宅と用途変更後の用途における、建築基準法の主な規定の違い（</w:t>
                            </w:r>
                            <w:r w:rsidRPr="003D0D3C">
                              <w:rPr>
                                <w:rFonts w:asciiTheme="majorEastAsia" w:eastAsiaTheme="majorEastAsia" w:hAnsiTheme="majorEastAsia" w:cs="Segoe UI Symbol"/>
                                <w:spacing w:val="2"/>
                                <w:w w:val="87"/>
                                <w:kern w:val="0"/>
                                <w:sz w:val="28"/>
                                <w:szCs w:val="24"/>
                                <w:u w:val="single"/>
                                <w:fitText w:val="10360" w:id="-2103212287"/>
                              </w:rPr>
                              <w:t>200</w:t>
                            </w:r>
                            <w:r w:rsidRPr="003D0D3C">
                              <w:rPr>
                                <w:rFonts w:asciiTheme="majorEastAsia" w:eastAsiaTheme="majorEastAsia" w:hAnsiTheme="majorEastAsia" w:cs="Segoe UI Symbol" w:hint="eastAsia"/>
                                <w:spacing w:val="2"/>
                                <w:w w:val="87"/>
                                <w:kern w:val="0"/>
                                <w:sz w:val="28"/>
                                <w:szCs w:val="24"/>
                                <w:u w:val="single"/>
                                <w:fitText w:val="10360" w:id="-2103212287"/>
                              </w:rPr>
                              <w:t>㎡以下の場合</w:t>
                            </w:r>
                            <w:r w:rsidRPr="003D0D3C">
                              <w:rPr>
                                <w:rFonts w:asciiTheme="majorEastAsia" w:eastAsiaTheme="majorEastAsia" w:hAnsiTheme="majorEastAsia" w:cs="Segoe UI Symbol" w:hint="eastAsia"/>
                                <w:spacing w:val="-32"/>
                                <w:w w:val="87"/>
                                <w:kern w:val="0"/>
                                <w:sz w:val="28"/>
                                <w:szCs w:val="24"/>
                                <w:u w:val="single"/>
                                <w:fitText w:val="10360" w:id="-210321228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DC026" id="_x0000_s1030" type="#_x0000_t202" style="position:absolute;left:0;text-align:left;margin-left:-21.4pt;margin-top:-36.8pt;width:528.75pt;height:60.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" filled="f" stroked="f">
                <v:textbox>
                  <w:txbxContent>
                    <w:p w14:paraId="36F469AF" w14:textId="77777777" w:rsidR="00EC55E4" w:rsidRDefault="00EC55E4" w:rsidP="0047086D">
                      <w:r w:rsidRPr="003D0D3C">
                        <w:rPr>
                          <w:rFonts w:asciiTheme="majorEastAsia" w:eastAsiaTheme="majorEastAsia" w:hAnsiTheme="majorEastAsia" w:cs="Segoe UI Symbol" w:hint="eastAsia"/>
                          <w:spacing w:val="2"/>
                          <w:w w:val="87"/>
                          <w:kern w:val="0"/>
                          <w:sz w:val="28"/>
                          <w:szCs w:val="24"/>
                          <w:u w:val="single"/>
                          <w:fitText w:val="10360" w:id="-2103212287"/>
                        </w:rPr>
                        <w:t>◆</w:t>
                      </w:r>
                      <w:r w:rsidRPr="003D0D3C">
                        <w:rPr>
                          <w:rFonts w:asciiTheme="majorEastAsia" w:eastAsiaTheme="majorEastAsia" w:hAnsiTheme="majorEastAsia" w:cs="Segoe UI Symbol"/>
                          <w:spacing w:val="2"/>
                          <w:w w:val="87"/>
                          <w:kern w:val="0"/>
                          <w:sz w:val="28"/>
                          <w:szCs w:val="24"/>
                          <w:u w:val="single"/>
                          <w:fitText w:val="10360" w:id="-2103212287"/>
                        </w:rPr>
                        <w:t xml:space="preserve"> </w:t>
                      </w:r>
                      <w:r w:rsidRPr="003D0D3C">
                        <w:rPr>
                          <w:rFonts w:asciiTheme="majorEastAsia" w:eastAsiaTheme="majorEastAsia" w:hAnsiTheme="majorEastAsia" w:cs="Segoe UI Symbol" w:hint="eastAsia"/>
                          <w:spacing w:val="2"/>
                          <w:w w:val="87"/>
                          <w:kern w:val="0"/>
                          <w:sz w:val="28"/>
                          <w:szCs w:val="24"/>
                          <w:u w:val="single"/>
                          <w:fitText w:val="10360" w:id="-2103212287"/>
                        </w:rPr>
                        <w:t>戸建住宅と用途変更後の用途における、建築基準法の主な規定の違い（</w:t>
                      </w:r>
                      <w:r w:rsidRPr="003D0D3C">
                        <w:rPr>
                          <w:rFonts w:asciiTheme="majorEastAsia" w:eastAsiaTheme="majorEastAsia" w:hAnsiTheme="majorEastAsia" w:cs="Segoe UI Symbol"/>
                          <w:spacing w:val="2"/>
                          <w:w w:val="87"/>
                          <w:kern w:val="0"/>
                          <w:sz w:val="28"/>
                          <w:szCs w:val="24"/>
                          <w:u w:val="single"/>
                          <w:fitText w:val="10360" w:id="-2103212287"/>
                        </w:rPr>
                        <w:t>200</w:t>
                      </w:r>
                      <w:r w:rsidRPr="003D0D3C">
                        <w:rPr>
                          <w:rFonts w:asciiTheme="majorEastAsia" w:eastAsiaTheme="majorEastAsia" w:hAnsiTheme="majorEastAsia" w:cs="Segoe UI Symbol" w:hint="eastAsia"/>
                          <w:spacing w:val="2"/>
                          <w:w w:val="87"/>
                          <w:kern w:val="0"/>
                          <w:sz w:val="28"/>
                          <w:szCs w:val="24"/>
                          <w:u w:val="single"/>
                          <w:fitText w:val="10360" w:id="-2103212287"/>
                        </w:rPr>
                        <w:t>㎡以下の場合</w:t>
                      </w:r>
                      <w:r w:rsidRPr="003D0D3C">
                        <w:rPr>
                          <w:rFonts w:asciiTheme="majorEastAsia" w:eastAsiaTheme="majorEastAsia" w:hAnsiTheme="majorEastAsia" w:cs="Segoe UI Symbol" w:hint="eastAsia"/>
                          <w:spacing w:val="-32"/>
                          <w:w w:val="87"/>
                          <w:kern w:val="0"/>
                          <w:sz w:val="28"/>
                          <w:szCs w:val="24"/>
                          <w:u w:val="single"/>
                          <w:fitText w:val="10360" w:id="-2103212287"/>
                        </w:rPr>
                        <w:t>）</w:t>
                      </w:r>
                    </w:p>
                  </w:txbxContent>
                </v:textbox>
              </v:shape>
            </w:pict>
          </mc:Fallback>
        </mc:AlternateContent>
      </w:r>
      <w:r w:rsidR="00FD48AB">
        <w:rPr>
          <w:noProof/>
        </w:rPr>
        <mc:AlternateContent>
          <mc:Choice Requires="wps">
            <w:drawing>
              <wp:anchor distT="0" distB="0" distL="114300" distR="114300" simplePos="0" relativeHeight="251842560" behindDoc="0" locked="0" layoutInCell="1" allowOverlap="1" wp14:anchorId="4D2D4E73" wp14:editId="5E276FD0">
                <wp:simplePos x="0" y="0"/>
                <wp:positionH relativeFrom="column">
                  <wp:posOffset>-256540</wp:posOffset>
                </wp:positionH>
                <wp:positionV relativeFrom="paragraph">
                  <wp:posOffset>-429895</wp:posOffset>
                </wp:positionV>
                <wp:extent cx="6699250" cy="9740265"/>
                <wp:effectExtent l="19050" t="19050" r="44450" b="32385"/>
                <wp:wrapNone/>
                <wp:docPr id="8" name="正方形/長方形 8"/>
                <wp:cNvGraphicFramePr/>
                <a:graphic xmlns:a="http://schemas.openxmlformats.org/drawingml/2006/main">
                  <a:graphicData uri="http://schemas.microsoft.com/office/word/2010/wordprocessingShape">
                    <wps:wsp>
                      <wps:cNvSpPr/>
                      <wps:spPr>
                        <a:xfrm>
                          <a:off x="0" y="0"/>
                          <a:ext cx="6699250" cy="9740265"/>
                        </a:xfrm>
                        <a:prstGeom prst="rect">
                          <a:avLst/>
                        </a:prstGeom>
                        <a:noFill/>
                        <a:ln w="63500" cmpd="dbl">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504877" id="正方形/長方形 8" o:spid="_x0000_s1026" style="position:absolute;left:0;text-align:left;margin-left:-20.2pt;margin-top:-33.85pt;width:527.5pt;height:766.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" filled="f" strokecolor="#9bbb59 [3206]" strokeweight="5pt">
                <v:stroke linestyle="thinThin"/>
              </v:rect>
            </w:pict>
          </mc:Fallback>
        </mc:AlternateContent>
      </w:r>
      <w:r w:rsidR="00C01272" w:rsidRPr="00C01272">
        <w:t xml:space="preserve"> </w:t>
      </w:r>
    </w:p>
    <w:sectPr w:rsidR="00FD48AB" w:rsidRPr="00FD48AB" w:rsidSect="005002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AE04" w14:textId="77777777" w:rsidR="00B225E1" w:rsidRDefault="00B225E1" w:rsidP="0076779A">
      <w:r>
        <w:separator/>
      </w:r>
    </w:p>
  </w:endnote>
  <w:endnote w:type="continuationSeparator" w:id="0">
    <w:p w14:paraId="13437D3C" w14:textId="77777777" w:rsidR="00B225E1" w:rsidRDefault="00B225E1" w:rsidP="0076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94BDA" w14:textId="77777777" w:rsidR="003D0D3C" w:rsidRDefault="003D0D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19943" w14:textId="77777777" w:rsidR="00B225E1" w:rsidRDefault="00B225E1" w:rsidP="0076779A">
      <w:r>
        <w:separator/>
      </w:r>
    </w:p>
  </w:footnote>
  <w:footnote w:type="continuationSeparator" w:id="0">
    <w:p w14:paraId="624B29E3" w14:textId="77777777" w:rsidR="00B225E1" w:rsidRDefault="00B225E1" w:rsidP="00767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4D2A"/>
    <w:multiLevelType w:val="hybridMultilevel"/>
    <w:tmpl w:val="55E813A2"/>
    <w:lvl w:ilvl="0" w:tplc="2A2A0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613CA"/>
    <w:multiLevelType w:val="hybridMultilevel"/>
    <w:tmpl w:val="46409AD8"/>
    <w:lvl w:ilvl="0" w:tplc="05EEF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31D85"/>
    <w:multiLevelType w:val="hybridMultilevel"/>
    <w:tmpl w:val="63C29862"/>
    <w:lvl w:ilvl="0" w:tplc="F664E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68F9"/>
    <w:multiLevelType w:val="hybridMultilevel"/>
    <w:tmpl w:val="8244E012"/>
    <w:lvl w:ilvl="0" w:tplc="559A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E1A98"/>
    <w:multiLevelType w:val="hybridMultilevel"/>
    <w:tmpl w:val="C6F2E6EE"/>
    <w:lvl w:ilvl="0" w:tplc="402A0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D100C"/>
    <w:multiLevelType w:val="hybridMultilevel"/>
    <w:tmpl w:val="8F0E740A"/>
    <w:lvl w:ilvl="0" w:tplc="2BCEF27E">
      <w:start w:val="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326751"/>
    <w:multiLevelType w:val="hybridMultilevel"/>
    <w:tmpl w:val="723A8092"/>
    <w:lvl w:ilvl="0" w:tplc="157A5594">
      <w:start w:val="2020"/>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D7"/>
    <w:rsid w:val="00005145"/>
    <w:rsid w:val="00032AC8"/>
    <w:rsid w:val="00036FE5"/>
    <w:rsid w:val="0004147C"/>
    <w:rsid w:val="0004543A"/>
    <w:rsid w:val="000C08E2"/>
    <w:rsid w:val="000D3226"/>
    <w:rsid w:val="000D4405"/>
    <w:rsid w:val="00143FD7"/>
    <w:rsid w:val="00147A4E"/>
    <w:rsid w:val="00184085"/>
    <w:rsid w:val="001B0462"/>
    <w:rsid w:val="001B1B21"/>
    <w:rsid w:val="001B4897"/>
    <w:rsid w:val="001C1418"/>
    <w:rsid w:val="001C14FB"/>
    <w:rsid w:val="001F3F94"/>
    <w:rsid w:val="00262A1B"/>
    <w:rsid w:val="002709CF"/>
    <w:rsid w:val="0027449D"/>
    <w:rsid w:val="00297F55"/>
    <w:rsid w:val="002F39B2"/>
    <w:rsid w:val="002F6FE1"/>
    <w:rsid w:val="00320BE4"/>
    <w:rsid w:val="003353AF"/>
    <w:rsid w:val="003957ED"/>
    <w:rsid w:val="003B2B84"/>
    <w:rsid w:val="003D0D3C"/>
    <w:rsid w:val="00423037"/>
    <w:rsid w:val="004449A1"/>
    <w:rsid w:val="00454A16"/>
    <w:rsid w:val="0047086D"/>
    <w:rsid w:val="00490939"/>
    <w:rsid w:val="004C1718"/>
    <w:rsid w:val="004E0218"/>
    <w:rsid w:val="00500224"/>
    <w:rsid w:val="00535D83"/>
    <w:rsid w:val="0055015D"/>
    <w:rsid w:val="00551B1C"/>
    <w:rsid w:val="005767A8"/>
    <w:rsid w:val="005E75B9"/>
    <w:rsid w:val="006C6CDA"/>
    <w:rsid w:val="006D1674"/>
    <w:rsid w:val="00740210"/>
    <w:rsid w:val="00740B2F"/>
    <w:rsid w:val="00746156"/>
    <w:rsid w:val="0076779A"/>
    <w:rsid w:val="007E0AB8"/>
    <w:rsid w:val="00802006"/>
    <w:rsid w:val="00821B94"/>
    <w:rsid w:val="00823213"/>
    <w:rsid w:val="00860977"/>
    <w:rsid w:val="008B7F87"/>
    <w:rsid w:val="008C265E"/>
    <w:rsid w:val="008E5152"/>
    <w:rsid w:val="0090486B"/>
    <w:rsid w:val="00906F30"/>
    <w:rsid w:val="00916BD0"/>
    <w:rsid w:val="009575B4"/>
    <w:rsid w:val="00976472"/>
    <w:rsid w:val="00994608"/>
    <w:rsid w:val="009C5CA6"/>
    <w:rsid w:val="00A2195B"/>
    <w:rsid w:val="00A36524"/>
    <w:rsid w:val="00A4467F"/>
    <w:rsid w:val="00A533F2"/>
    <w:rsid w:val="00A62ADC"/>
    <w:rsid w:val="00A709DE"/>
    <w:rsid w:val="00A81BDE"/>
    <w:rsid w:val="00AA0A5E"/>
    <w:rsid w:val="00AF0796"/>
    <w:rsid w:val="00AF2233"/>
    <w:rsid w:val="00B16F76"/>
    <w:rsid w:val="00B225E1"/>
    <w:rsid w:val="00B2738C"/>
    <w:rsid w:val="00B274C0"/>
    <w:rsid w:val="00B36DFB"/>
    <w:rsid w:val="00BA0D4B"/>
    <w:rsid w:val="00BA6129"/>
    <w:rsid w:val="00BD1B11"/>
    <w:rsid w:val="00C01272"/>
    <w:rsid w:val="00C01755"/>
    <w:rsid w:val="00C84A1A"/>
    <w:rsid w:val="00CE1211"/>
    <w:rsid w:val="00D135C2"/>
    <w:rsid w:val="00D64687"/>
    <w:rsid w:val="00D77E68"/>
    <w:rsid w:val="00D81A77"/>
    <w:rsid w:val="00DD354A"/>
    <w:rsid w:val="00DD626B"/>
    <w:rsid w:val="00DF5192"/>
    <w:rsid w:val="00E2028F"/>
    <w:rsid w:val="00E36FC2"/>
    <w:rsid w:val="00E5764D"/>
    <w:rsid w:val="00E57AC4"/>
    <w:rsid w:val="00EC55E4"/>
    <w:rsid w:val="00F33A76"/>
    <w:rsid w:val="00F517A8"/>
    <w:rsid w:val="00F71B20"/>
    <w:rsid w:val="00FA17E1"/>
    <w:rsid w:val="00FA7231"/>
    <w:rsid w:val="00FB3265"/>
    <w:rsid w:val="00FB7D12"/>
    <w:rsid w:val="00FD48AB"/>
    <w:rsid w:val="00FD59BB"/>
    <w:rsid w:val="00FE1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E48205"/>
  <w15:docId w15:val="{C1D6DADD-F86D-40D9-829E-FE9579FA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6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65E"/>
    <w:rPr>
      <w:rFonts w:asciiTheme="majorHAnsi" w:eastAsiaTheme="majorEastAsia" w:hAnsiTheme="majorHAnsi" w:cstheme="majorBidi"/>
      <w:sz w:val="18"/>
      <w:szCs w:val="18"/>
    </w:rPr>
  </w:style>
  <w:style w:type="paragraph" w:styleId="a6">
    <w:name w:val="List Paragraph"/>
    <w:basedOn w:val="a"/>
    <w:uiPriority w:val="34"/>
    <w:qFormat/>
    <w:rsid w:val="00E5764D"/>
    <w:pPr>
      <w:ind w:leftChars="400" w:left="840"/>
    </w:pPr>
  </w:style>
  <w:style w:type="paragraph" w:styleId="Web">
    <w:name w:val="Normal (Web)"/>
    <w:basedOn w:val="a"/>
    <w:uiPriority w:val="99"/>
    <w:unhideWhenUsed/>
    <w:rsid w:val="006C6C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76779A"/>
    <w:pPr>
      <w:tabs>
        <w:tab w:val="center" w:pos="4252"/>
        <w:tab w:val="right" w:pos="8504"/>
      </w:tabs>
      <w:snapToGrid w:val="0"/>
    </w:pPr>
  </w:style>
  <w:style w:type="character" w:customStyle="1" w:styleId="a8">
    <w:name w:val="ヘッダー (文字)"/>
    <w:basedOn w:val="a0"/>
    <w:link w:val="a7"/>
    <w:uiPriority w:val="99"/>
    <w:rsid w:val="0076779A"/>
  </w:style>
  <w:style w:type="paragraph" w:styleId="a9">
    <w:name w:val="footer"/>
    <w:basedOn w:val="a"/>
    <w:link w:val="aa"/>
    <w:uiPriority w:val="99"/>
    <w:unhideWhenUsed/>
    <w:rsid w:val="0076779A"/>
    <w:pPr>
      <w:tabs>
        <w:tab w:val="center" w:pos="4252"/>
        <w:tab w:val="right" w:pos="8504"/>
      </w:tabs>
      <w:snapToGrid w:val="0"/>
    </w:pPr>
  </w:style>
  <w:style w:type="character" w:customStyle="1" w:styleId="aa">
    <w:name w:val="フッター (文字)"/>
    <w:basedOn w:val="a0"/>
    <w:link w:val="a9"/>
    <w:uiPriority w:val="99"/>
    <w:rsid w:val="0076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里　由美子</dc:creator>
  <cp:lastModifiedBy> </cp:lastModifiedBy>
  <cp:revision>5</cp:revision>
  <cp:lastPrinted>2021-01-05T02:52:00Z</cp:lastPrinted>
  <dcterms:created xsi:type="dcterms:W3CDTF">2021-01-04T08:08:00Z</dcterms:created>
  <dcterms:modified xsi:type="dcterms:W3CDTF">2021-01-05T02:52:00Z</dcterms:modified>
</cp:coreProperties>
</file>