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19" w:rsidRPr="00472397" w:rsidRDefault="003E0219" w:rsidP="005F76F5">
      <w:pPr>
        <w:jc w:val="center"/>
        <w:rPr>
          <w:rFonts w:ascii="ＭＳ 明朝" w:hAnsi="ＭＳ 明朝"/>
          <w:sz w:val="32"/>
          <w:szCs w:val="32"/>
        </w:rPr>
      </w:pPr>
      <w:r w:rsidRPr="00472397">
        <w:rPr>
          <w:rFonts w:ascii="ＭＳ 明朝" w:hAnsi="ＭＳ 明朝" w:hint="eastAsia"/>
          <w:sz w:val="32"/>
          <w:szCs w:val="32"/>
        </w:rPr>
        <w:t>同等品承認申請書</w:t>
      </w:r>
    </w:p>
    <w:p w:rsidR="003E0219" w:rsidRPr="00472397" w:rsidRDefault="003E0219" w:rsidP="003E0219">
      <w:pPr>
        <w:jc w:val="center"/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472397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4"/>
        </w:rPr>
        <w:t xml:space="preserve">　</w:t>
      </w:r>
      <w:r w:rsidRPr="00472397">
        <w:rPr>
          <w:rFonts w:ascii="ＭＳ 明朝" w:hAnsi="ＭＳ 明朝" w:hint="eastAsia"/>
          <w:sz w:val="22"/>
          <w:szCs w:val="22"/>
        </w:rPr>
        <w:t>伊賀市長</w:t>
      </w:r>
      <w:r w:rsidR="007C1237" w:rsidRPr="007C1237">
        <w:rPr>
          <w:rFonts w:ascii="ＭＳ 明朝" w:hAnsi="ＭＳ 明朝" w:hint="eastAsia"/>
          <w:sz w:val="22"/>
          <w:szCs w:val="22"/>
        </w:rPr>
        <w:t>（伊賀市上下水道事業管理者）</w:t>
      </w:r>
      <w:r w:rsidR="007C1237">
        <w:rPr>
          <w:rFonts w:ascii="ＭＳ 明朝" w:hAnsi="ＭＳ 明朝" w:hint="eastAsia"/>
          <w:sz w:val="22"/>
          <w:szCs w:val="22"/>
        </w:rPr>
        <w:t xml:space="preserve">　</w:t>
      </w:r>
      <w:r w:rsidRPr="00472397">
        <w:rPr>
          <w:rFonts w:ascii="ＭＳ 明朝" w:hAnsi="ＭＳ 明朝" w:hint="eastAsia"/>
          <w:sz w:val="22"/>
          <w:szCs w:val="22"/>
        </w:rPr>
        <w:t>様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7C1237">
        <w:rPr>
          <w:rFonts w:ascii="ＭＳ 明朝" w:hAnsi="ＭＳ 明朝" w:hint="eastAsia"/>
          <w:spacing w:val="93"/>
          <w:kern w:val="0"/>
          <w:sz w:val="22"/>
          <w:szCs w:val="22"/>
          <w:fitText w:val="1440" w:id="-1407979519"/>
        </w:rPr>
        <w:t xml:space="preserve">住　　</w:t>
      </w:r>
      <w:r w:rsidRPr="007C1237">
        <w:rPr>
          <w:rFonts w:ascii="ＭＳ 明朝" w:hAnsi="ＭＳ 明朝" w:hint="eastAsia"/>
          <w:spacing w:val="1"/>
          <w:kern w:val="0"/>
          <w:sz w:val="22"/>
          <w:szCs w:val="22"/>
          <w:fitText w:val="1440" w:id="-1407979519"/>
        </w:rPr>
        <w:t>所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 xml:space="preserve">　　　　　　　　　　　　　　　　　　　商号又は名称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472397">
        <w:rPr>
          <w:rFonts w:ascii="ＭＳ 明朝" w:hAnsi="ＭＳ 明朝" w:hint="eastAsia"/>
          <w:spacing w:val="93"/>
          <w:kern w:val="0"/>
          <w:sz w:val="22"/>
          <w:szCs w:val="22"/>
          <w:fitText w:val="1440" w:id="-1407979518"/>
        </w:rPr>
        <w:t>代表者</w:t>
      </w:r>
      <w:r w:rsidRPr="00472397">
        <w:rPr>
          <w:rFonts w:ascii="ＭＳ 明朝" w:hAnsi="ＭＳ 明朝" w:hint="eastAsia"/>
          <w:spacing w:val="1"/>
          <w:kern w:val="0"/>
          <w:sz w:val="22"/>
          <w:szCs w:val="22"/>
          <w:fitText w:val="1440" w:id="-1407979518"/>
        </w:rPr>
        <w:t>名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 xml:space="preserve">　下記の物品について同等品の承認を申請します。</w:t>
      </w:r>
      <w:bookmarkStart w:id="0" w:name="_GoBack"/>
      <w:bookmarkEnd w:id="0"/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</w:p>
    <w:p w:rsidR="003E0219" w:rsidRPr="00472397" w:rsidRDefault="003E0219" w:rsidP="003E0219">
      <w:pPr>
        <w:jc w:val="center"/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>記</w:t>
      </w: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>１　申請者について（連絡先）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E0219" w:rsidRPr="00472397" w:rsidTr="00472397">
        <w:trPr>
          <w:trHeight w:val="454"/>
        </w:trPr>
        <w:tc>
          <w:tcPr>
            <w:tcW w:w="1838" w:type="dxa"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3E0219" w:rsidRPr="00472397" w:rsidRDefault="003E0219" w:rsidP="003E021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3E0219" w:rsidRPr="00472397" w:rsidRDefault="003E0219" w:rsidP="003E02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472397">
        <w:trPr>
          <w:trHeight w:val="454"/>
        </w:trPr>
        <w:tc>
          <w:tcPr>
            <w:tcW w:w="1838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3E0219" w:rsidRPr="00472397" w:rsidRDefault="003E0219" w:rsidP="003E021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5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3E0219" w:rsidRPr="00472397" w:rsidRDefault="003E0219" w:rsidP="003E02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472397">
        <w:trPr>
          <w:trHeight w:val="454"/>
        </w:trPr>
        <w:tc>
          <w:tcPr>
            <w:tcW w:w="1838" w:type="dxa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3E0219" w:rsidRPr="00472397" w:rsidRDefault="003E0219" w:rsidP="003E021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656" w:type="dxa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3E0219" w:rsidRPr="00472397" w:rsidRDefault="003E0219" w:rsidP="003E02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</w:p>
    <w:p w:rsidR="003E0219" w:rsidRPr="00472397" w:rsidRDefault="003E0219" w:rsidP="003E0219">
      <w:pPr>
        <w:rPr>
          <w:rFonts w:ascii="ＭＳ 明朝" w:hAnsi="ＭＳ 明朝"/>
          <w:sz w:val="22"/>
          <w:szCs w:val="22"/>
        </w:rPr>
      </w:pPr>
      <w:r w:rsidRPr="00472397">
        <w:rPr>
          <w:rFonts w:ascii="ＭＳ 明朝" w:hAnsi="ＭＳ 明朝" w:hint="eastAsia"/>
          <w:sz w:val="22"/>
          <w:szCs w:val="22"/>
        </w:rPr>
        <w:t>２　同等品について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E0219" w:rsidRPr="00472397" w:rsidTr="00472397">
        <w:trPr>
          <w:trHeight w:val="454"/>
        </w:trPr>
        <w:tc>
          <w:tcPr>
            <w:tcW w:w="1838" w:type="dxa"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3E0219" w:rsidRPr="00472397" w:rsidRDefault="003E0219" w:rsidP="005F7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472397">
        <w:trPr>
          <w:trHeight w:val="454"/>
        </w:trPr>
        <w:tc>
          <w:tcPr>
            <w:tcW w:w="1838" w:type="dxa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3E0219" w:rsidRPr="00472397" w:rsidRDefault="003E0219" w:rsidP="005F76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6656" w:type="dxa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E0219" w:rsidRPr="00472397" w:rsidRDefault="003E0219" w:rsidP="003E0219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112"/>
      </w:tblGrid>
      <w:tr w:rsidR="003E0219" w:rsidRPr="00472397" w:rsidTr="00472397">
        <w:trPr>
          <w:trHeight w:val="442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3E0219" w:rsidRPr="00472397" w:rsidRDefault="003E0219" w:rsidP="005F7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品</w:t>
            </w:r>
            <w:r w:rsidR="005F76F5" w:rsidRPr="004723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239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E0219" w:rsidRPr="00472397" w:rsidRDefault="003E0219" w:rsidP="005F7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基</w:t>
            </w:r>
            <w:r w:rsidR="005F76F5" w:rsidRPr="004723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2397">
              <w:rPr>
                <w:rFonts w:ascii="ＭＳ 明朝" w:hAnsi="ＭＳ 明朝" w:hint="eastAsia"/>
                <w:sz w:val="22"/>
                <w:szCs w:val="22"/>
              </w:rPr>
              <w:t>準</w:t>
            </w:r>
            <w:r w:rsidR="005F76F5" w:rsidRPr="004723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2397">
              <w:rPr>
                <w:rFonts w:ascii="ＭＳ 明朝" w:hAnsi="ＭＳ 明朝" w:hint="eastAsia"/>
                <w:sz w:val="22"/>
                <w:szCs w:val="22"/>
              </w:rPr>
              <w:t>品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vAlign w:val="center"/>
          </w:tcPr>
          <w:p w:rsidR="003E0219" w:rsidRPr="00472397" w:rsidRDefault="003E0219" w:rsidP="005F76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2397">
              <w:rPr>
                <w:rFonts w:ascii="ＭＳ 明朝" w:hAnsi="ＭＳ 明朝" w:hint="eastAsia"/>
                <w:sz w:val="22"/>
                <w:szCs w:val="22"/>
              </w:rPr>
              <w:t>同等品承認申請品</w:t>
            </w:r>
          </w:p>
        </w:tc>
      </w:tr>
      <w:tr w:rsidR="003E0219" w:rsidRPr="00472397" w:rsidTr="00472397">
        <w:trPr>
          <w:trHeight w:val="851"/>
        </w:trPr>
        <w:tc>
          <w:tcPr>
            <w:tcW w:w="2263" w:type="dxa"/>
            <w:tcBorders>
              <w:top w:val="double" w:sz="4" w:space="0" w:color="auto"/>
            </w:tcBorders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5F76F5">
        <w:trPr>
          <w:trHeight w:val="851"/>
        </w:trPr>
        <w:tc>
          <w:tcPr>
            <w:tcW w:w="2263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5F76F5">
        <w:trPr>
          <w:trHeight w:val="851"/>
        </w:trPr>
        <w:tc>
          <w:tcPr>
            <w:tcW w:w="2263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0219" w:rsidRPr="00472397" w:rsidTr="005F76F5">
        <w:trPr>
          <w:trHeight w:val="851"/>
        </w:trPr>
        <w:tc>
          <w:tcPr>
            <w:tcW w:w="2263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</w:tcPr>
          <w:p w:rsidR="003E0219" w:rsidRPr="00472397" w:rsidRDefault="003E0219" w:rsidP="003E021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2397" w:rsidRPr="00472397" w:rsidRDefault="00472397" w:rsidP="00472397">
      <w:pPr>
        <w:ind w:left="420" w:hangingChars="200" w:hanging="420"/>
        <w:rPr>
          <w:szCs w:val="21"/>
        </w:rPr>
      </w:pPr>
      <w:r w:rsidRPr="00472397">
        <w:rPr>
          <w:rFonts w:hint="eastAsia"/>
          <w:szCs w:val="21"/>
        </w:rPr>
        <w:t>※　本書は、参考商品以外の同等品を申請する場合に使用すること。</w:t>
      </w:r>
    </w:p>
    <w:p w:rsidR="00472397" w:rsidRPr="00472397" w:rsidRDefault="00472397" w:rsidP="00472397">
      <w:pPr>
        <w:ind w:leftChars="200" w:left="420"/>
        <w:rPr>
          <w:szCs w:val="21"/>
        </w:rPr>
      </w:pPr>
      <w:r w:rsidRPr="00472397">
        <w:rPr>
          <w:rFonts w:hint="eastAsia"/>
          <w:szCs w:val="21"/>
        </w:rPr>
        <w:t>なお、同等品を申請する場合は、</w:t>
      </w:r>
      <w:r w:rsidR="000F3191">
        <w:rPr>
          <w:rFonts w:hint="eastAsia"/>
          <w:szCs w:val="21"/>
        </w:rPr>
        <w:t>見積依頼票</w:t>
      </w:r>
      <w:r w:rsidRPr="00472397">
        <w:rPr>
          <w:rFonts w:hint="eastAsia"/>
          <w:szCs w:val="21"/>
        </w:rPr>
        <w:t>に記載の期日までに</w:t>
      </w:r>
      <w:r w:rsidR="00DB60EA">
        <w:rPr>
          <w:rFonts w:hint="eastAsia"/>
          <w:szCs w:val="21"/>
        </w:rPr>
        <w:t>同等品承認申請書</w:t>
      </w:r>
      <w:r w:rsidRPr="00472397">
        <w:rPr>
          <w:rFonts w:hint="eastAsia"/>
          <w:szCs w:val="21"/>
        </w:rPr>
        <w:t>とカタログ等資料を提出すること。</w:t>
      </w:r>
    </w:p>
    <w:p w:rsidR="00472397" w:rsidRPr="00472397" w:rsidRDefault="000F3191" w:rsidP="0047239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　同等品の可否の</w:t>
      </w:r>
      <w:r w:rsidR="00472397" w:rsidRPr="00472397">
        <w:rPr>
          <w:rFonts w:hint="eastAsia"/>
          <w:szCs w:val="21"/>
        </w:rPr>
        <w:t>回</w:t>
      </w:r>
      <w:r>
        <w:rPr>
          <w:rFonts w:hint="eastAsia"/>
          <w:szCs w:val="21"/>
        </w:rPr>
        <w:t>答先として</w:t>
      </w:r>
      <w:r w:rsidR="00DB60EA">
        <w:rPr>
          <w:rFonts w:hint="eastAsia"/>
          <w:szCs w:val="21"/>
        </w:rPr>
        <w:t>、「１　申請者に係る事項」に連絡先を記載すること</w:t>
      </w:r>
      <w:r w:rsidR="00472397" w:rsidRPr="00472397">
        <w:rPr>
          <w:rFonts w:hint="eastAsia"/>
          <w:szCs w:val="21"/>
        </w:rPr>
        <w:t>。</w:t>
      </w:r>
    </w:p>
    <w:p w:rsidR="00472397" w:rsidRPr="00472397" w:rsidRDefault="00472397" w:rsidP="00472397">
      <w:pPr>
        <w:ind w:left="420" w:hangingChars="200" w:hanging="420"/>
        <w:rPr>
          <w:szCs w:val="21"/>
        </w:rPr>
      </w:pPr>
      <w:r w:rsidRPr="0021587E">
        <w:rPr>
          <w:rFonts w:hint="eastAsia"/>
          <w:szCs w:val="21"/>
        </w:rPr>
        <w:t>※　「２　同等品について」の契約番号・件名</w:t>
      </w:r>
      <w:r w:rsidR="0021587E" w:rsidRPr="0021587E">
        <w:rPr>
          <w:rFonts w:hint="eastAsia"/>
          <w:szCs w:val="21"/>
        </w:rPr>
        <w:t>・基準品</w:t>
      </w:r>
      <w:r w:rsidRPr="00472397">
        <w:rPr>
          <w:rFonts w:hint="eastAsia"/>
          <w:szCs w:val="21"/>
        </w:rPr>
        <w:t>には仕様書に記載されているものを</w:t>
      </w:r>
      <w:r w:rsidR="00DB60EA">
        <w:rPr>
          <w:rFonts w:hint="eastAsia"/>
          <w:szCs w:val="21"/>
        </w:rPr>
        <w:t>転記すること</w:t>
      </w:r>
      <w:r w:rsidRPr="00472397">
        <w:rPr>
          <w:rFonts w:hint="eastAsia"/>
          <w:szCs w:val="21"/>
        </w:rPr>
        <w:t>。</w:t>
      </w:r>
    </w:p>
    <w:sectPr w:rsidR="00472397" w:rsidRPr="00472397" w:rsidSect="00472397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97" w:rsidRDefault="00472397" w:rsidP="00472397">
      <w:r>
        <w:separator/>
      </w:r>
    </w:p>
  </w:endnote>
  <w:endnote w:type="continuationSeparator" w:id="0">
    <w:p w:rsidR="00472397" w:rsidRDefault="00472397" w:rsidP="004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97" w:rsidRDefault="00472397" w:rsidP="00472397">
      <w:r>
        <w:separator/>
      </w:r>
    </w:p>
  </w:footnote>
  <w:footnote w:type="continuationSeparator" w:id="0">
    <w:p w:rsidR="00472397" w:rsidRDefault="00472397" w:rsidP="0047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9"/>
    <w:rsid w:val="000F3191"/>
    <w:rsid w:val="0021587E"/>
    <w:rsid w:val="003E0219"/>
    <w:rsid w:val="00472397"/>
    <w:rsid w:val="005F76F5"/>
    <w:rsid w:val="007C1237"/>
    <w:rsid w:val="00DB60EA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5763D"/>
  <w15:chartTrackingRefBased/>
  <w15:docId w15:val="{3A88BA7C-C94A-4745-8691-6FCF57D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239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72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23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059B-2047-4407-9AD6-9749256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磯矢 瞳</dc:creator>
  <cp:keywords/>
  <dc:description/>
  <cp:lastModifiedBy> </cp:lastModifiedBy>
  <cp:revision>2</cp:revision>
  <dcterms:created xsi:type="dcterms:W3CDTF">2023-01-26T02:27:00Z</dcterms:created>
  <dcterms:modified xsi:type="dcterms:W3CDTF">2023-01-26T02:27:00Z</dcterms:modified>
</cp:coreProperties>
</file>