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FD" w:rsidRPr="00CE70FD" w:rsidRDefault="00CE70FD" w:rsidP="00CE70FD">
      <w:pPr>
        <w:ind w:leftChars="-203" w:left="-2" w:hangingChars="202" w:hanging="424"/>
        <w:jc w:val="left"/>
        <w:rPr>
          <w:szCs w:val="21"/>
        </w:rPr>
      </w:pPr>
      <w:r>
        <w:rPr>
          <w:rFonts w:hint="eastAsia"/>
          <w:szCs w:val="21"/>
        </w:rPr>
        <w:t>別紙３</w:t>
      </w:r>
    </w:p>
    <w:p w:rsidR="00866888" w:rsidRPr="00C6671F" w:rsidRDefault="00E847A2" w:rsidP="00C6671F">
      <w:pPr>
        <w:rPr>
          <w:sz w:val="28"/>
          <w:szCs w:val="28"/>
        </w:rPr>
      </w:pPr>
      <w:r w:rsidRPr="00C6671F">
        <w:rPr>
          <w:rFonts w:hint="eastAsia"/>
          <w:sz w:val="28"/>
          <w:szCs w:val="28"/>
        </w:rPr>
        <w:t>工事費内訳書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83"/>
        <w:gridCol w:w="2814"/>
        <w:gridCol w:w="1079"/>
        <w:gridCol w:w="4308"/>
      </w:tblGrid>
      <w:tr w:rsidR="00BC74EF" w:rsidRPr="00AF2110" w:rsidTr="0031131F"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:rsidR="00BC74EF" w:rsidRPr="00AF2110" w:rsidRDefault="00BC74EF" w:rsidP="0004419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bottom w:val="double" w:sz="4" w:space="0" w:color="auto"/>
            </w:tcBorders>
            <w:vAlign w:val="center"/>
          </w:tcPr>
          <w:p w:rsidR="00BC74EF" w:rsidRPr="00AF2110" w:rsidRDefault="00BC74EF" w:rsidP="00BC74EF">
            <w:pPr>
              <w:rPr>
                <w:sz w:val="16"/>
                <w:szCs w:val="16"/>
              </w:rPr>
            </w:pPr>
            <w:r w:rsidRPr="00AF2110">
              <w:rPr>
                <w:rFonts w:hint="eastAsia"/>
                <w:sz w:val="16"/>
                <w:szCs w:val="16"/>
              </w:rPr>
              <w:t>工事の種類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vAlign w:val="center"/>
          </w:tcPr>
          <w:p w:rsidR="00BC74EF" w:rsidRPr="00AF2110" w:rsidRDefault="00BC74EF" w:rsidP="00BC74EF">
            <w:pPr>
              <w:rPr>
                <w:sz w:val="16"/>
                <w:szCs w:val="16"/>
              </w:rPr>
            </w:pPr>
            <w:r w:rsidRPr="00AF2110">
              <w:rPr>
                <w:rFonts w:hint="eastAsia"/>
                <w:sz w:val="16"/>
                <w:szCs w:val="16"/>
              </w:rPr>
              <w:t>金</w:t>
            </w:r>
            <w:r w:rsidR="007C5156" w:rsidRPr="00AF2110">
              <w:rPr>
                <w:rFonts w:hint="eastAsia"/>
                <w:sz w:val="16"/>
                <w:szCs w:val="16"/>
              </w:rPr>
              <w:t xml:space="preserve">　</w:t>
            </w:r>
            <w:r w:rsidRPr="00AF2110">
              <w:rPr>
                <w:rFonts w:hint="eastAsia"/>
                <w:sz w:val="16"/>
                <w:szCs w:val="16"/>
              </w:rPr>
              <w:t>額</w:t>
            </w:r>
          </w:p>
        </w:tc>
        <w:tc>
          <w:tcPr>
            <w:tcW w:w="4308" w:type="dxa"/>
            <w:tcBorders>
              <w:bottom w:val="double" w:sz="4" w:space="0" w:color="auto"/>
            </w:tcBorders>
            <w:vAlign w:val="center"/>
          </w:tcPr>
          <w:p w:rsidR="00BC74EF" w:rsidRPr="00AF2110" w:rsidRDefault="00BC74EF" w:rsidP="00BC74EF">
            <w:pPr>
              <w:rPr>
                <w:sz w:val="16"/>
                <w:szCs w:val="16"/>
              </w:rPr>
            </w:pPr>
            <w:r w:rsidRPr="00AF2110"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2C597D" w:rsidRPr="00AF2110" w:rsidTr="00B91A20">
        <w:trPr>
          <w:trHeight w:val="807"/>
        </w:trPr>
        <w:tc>
          <w:tcPr>
            <w:tcW w:w="58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2C597D" w:rsidRPr="00AF2110" w:rsidRDefault="002C597D" w:rsidP="00E540C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補助対象費用</w:t>
            </w:r>
          </w:p>
        </w:tc>
        <w:tc>
          <w:tcPr>
            <w:tcW w:w="2814" w:type="dxa"/>
            <w:tcBorders>
              <w:top w:val="double" w:sz="4" w:space="0" w:color="auto"/>
            </w:tcBorders>
            <w:vAlign w:val="center"/>
          </w:tcPr>
          <w:p w:rsidR="002C597D" w:rsidRPr="00AF2110" w:rsidRDefault="002C597D" w:rsidP="00C004F3">
            <w:pPr>
              <w:jc w:val="left"/>
              <w:rPr>
                <w:sz w:val="16"/>
                <w:szCs w:val="16"/>
              </w:rPr>
            </w:pPr>
            <w:r w:rsidRPr="00AF2110">
              <w:rPr>
                <w:rFonts w:hint="eastAsia"/>
                <w:sz w:val="16"/>
                <w:szCs w:val="16"/>
              </w:rPr>
              <w:t>浄化槽設置</w:t>
            </w:r>
            <w:r>
              <w:rPr>
                <w:rFonts w:hint="eastAsia"/>
                <w:sz w:val="16"/>
                <w:szCs w:val="16"/>
              </w:rPr>
              <w:t>工事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:rsidR="002C597D" w:rsidRPr="00AF2110" w:rsidRDefault="002C597D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tcBorders>
              <w:top w:val="double" w:sz="4" w:space="0" w:color="auto"/>
            </w:tcBorders>
            <w:vAlign w:val="center"/>
          </w:tcPr>
          <w:p w:rsidR="002C597D" w:rsidRDefault="002C597D" w:rsidP="0028617C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AF2110">
              <w:rPr>
                <w:rFonts w:hint="eastAsia"/>
                <w:sz w:val="16"/>
                <w:szCs w:val="16"/>
              </w:rPr>
              <w:t>浄化槽本体費用、設置工事費用（</w:t>
            </w:r>
            <w:r w:rsidR="00E82570">
              <w:rPr>
                <w:rFonts w:hint="eastAsia"/>
                <w:sz w:val="16"/>
                <w:szCs w:val="16"/>
              </w:rPr>
              <w:t>付帯設備費（</w:t>
            </w:r>
            <w:r w:rsidR="00093942">
              <w:rPr>
                <w:rFonts w:hint="eastAsia"/>
                <w:sz w:val="16"/>
                <w:szCs w:val="16"/>
              </w:rPr>
              <w:t>送風機</w:t>
            </w:r>
            <w:r w:rsidRPr="00AF2110">
              <w:rPr>
                <w:rFonts w:hint="eastAsia"/>
                <w:sz w:val="16"/>
                <w:szCs w:val="16"/>
              </w:rPr>
              <w:t>、ポンプ等の最低限の機器類</w:t>
            </w:r>
            <w:r w:rsidR="00E82570">
              <w:rPr>
                <w:rFonts w:hint="eastAsia"/>
                <w:sz w:val="16"/>
                <w:szCs w:val="16"/>
              </w:rPr>
              <w:t>）</w:t>
            </w:r>
            <w:r w:rsidR="008A6E68">
              <w:rPr>
                <w:rFonts w:hint="eastAsia"/>
                <w:sz w:val="16"/>
                <w:szCs w:val="16"/>
              </w:rPr>
              <w:t>を含む）</w:t>
            </w:r>
          </w:p>
          <w:p w:rsidR="002C597D" w:rsidRDefault="002C597D" w:rsidP="00BC74E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  <w:p w:rsidR="002C597D" w:rsidRPr="00AF2110" w:rsidRDefault="002C597D" w:rsidP="00BC74EF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AF2110">
              <w:rPr>
                <w:rFonts w:hint="eastAsia"/>
                <w:sz w:val="16"/>
                <w:szCs w:val="16"/>
              </w:rPr>
              <w:t>浄化槽設置</w:t>
            </w:r>
            <w:r w:rsidR="00474CB2">
              <w:rPr>
                <w:rFonts w:hint="eastAsia"/>
                <w:sz w:val="16"/>
                <w:szCs w:val="16"/>
              </w:rPr>
              <w:t>工事費</w:t>
            </w:r>
            <w:r w:rsidRPr="00AF2110">
              <w:rPr>
                <w:rFonts w:hint="eastAsia"/>
                <w:sz w:val="16"/>
                <w:szCs w:val="16"/>
              </w:rPr>
              <w:t>明細書を添付</w:t>
            </w:r>
          </w:p>
        </w:tc>
      </w:tr>
      <w:tr w:rsidR="002C597D" w:rsidRPr="00AF2110" w:rsidTr="00CA6741">
        <w:trPr>
          <w:trHeight w:val="221"/>
        </w:trPr>
        <w:tc>
          <w:tcPr>
            <w:tcW w:w="583" w:type="dxa"/>
            <w:vMerge/>
            <w:vAlign w:val="center"/>
          </w:tcPr>
          <w:p w:rsidR="002C597D" w:rsidRPr="00AF2110" w:rsidRDefault="002C597D" w:rsidP="00C004F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 w:rsidR="002C597D" w:rsidRPr="00AF2110" w:rsidRDefault="002C597D" w:rsidP="00C004F3">
            <w:pPr>
              <w:jc w:val="left"/>
              <w:rPr>
                <w:sz w:val="16"/>
                <w:szCs w:val="16"/>
              </w:rPr>
            </w:pPr>
            <w:r w:rsidRPr="00AF2110">
              <w:rPr>
                <w:rFonts w:hint="eastAsia"/>
                <w:sz w:val="16"/>
                <w:szCs w:val="16"/>
              </w:rPr>
              <w:t>諸経費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2C597D" w:rsidRPr="00AF2110" w:rsidRDefault="002C597D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2C597D" w:rsidRPr="00AF2110" w:rsidRDefault="002C597D" w:rsidP="00C004F3">
            <w:pPr>
              <w:jc w:val="left"/>
              <w:rPr>
                <w:sz w:val="16"/>
                <w:szCs w:val="16"/>
              </w:rPr>
            </w:pPr>
          </w:p>
        </w:tc>
      </w:tr>
      <w:tr w:rsidR="00CA6741" w:rsidRPr="00AF2110" w:rsidTr="00F02BD5">
        <w:trPr>
          <w:trHeight w:val="221"/>
        </w:trPr>
        <w:tc>
          <w:tcPr>
            <w:tcW w:w="583" w:type="dxa"/>
            <w:vMerge/>
            <w:vAlign w:val="center"/>
          </w:tcPr>
          <w:p w:rsidR="00CA6741" w:rsidRPr="00AF2110" w:rsidRDefault="00CA6741" w:rsidP="00C004F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 w:rsidR="00CA6741" w:rsidRPr="00AF2110" w:rsidRDefault="00CA6741" w:rsidP="00C004F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消費税</w:t>
            </w:r>
          </w:p>
        </w:tc>
        <w:tc>
          <w:tcPr>
            <w:tcW w:w="1079" w:type="dxa"/>
            <w:tcBorders>
              <w:bottom w:val="single" w:sz="18" w:space="0" w:color="auto"/>
            </w:tcBorders>
            <w:vAlign w:val="center"/>
          </w:tcPr>
          <w:p w:rsidR="00CA6741" w:rsidRPr="00AF2110" w:rsidRDefault="00CA6741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A6741" w:rsidRPr="00AF2110" w:rsidRDefault="00CA6741" w:rsidP="00C004F3">
            <w:pPr>
              <w:jc w:val="left"/>
              <w:rPr>
                <w:sz w:val="16"/>
                <w:szCs w:val="16"/>
              </w:rPr>
            </w:pPr>
          </w:p>
        </w:tc>
      </w:tr>
      <w:tr w:rsidR="002C597D" w:rsidRPr="00AF2110" w:rsidTr="00F02BD5">
        <w:trPr>
          <w:trHeight w:val="283"/>
        </w:trPr>
        <w:tc>
          <w:tcPr>
            <w:tcW w:w="583" w:type="dxa"/>
            <w:vMerge/>
            <w:vAlign w:val="center"/>
          </w:tcPr>
          <w:p w:rsidR="002C597D" w:rsidRPr="00AF2110" w:rsidRDefault="002C597D" w:rsidP="00C004F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C597D" w:rsidRPr="00AF2110" w:rsidRDefault="00CA6741" w:rsidP="00C004F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小計　</w:t>
            </w:r>
            <w:r w:rsidR="002C597D" w:rsidRPr="00AF2110"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97D" w:rsidRPr="00AF2110" w:rsidRDefault="002C597D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C597D" w:rsidRPr="00AF2110" w:rsidRDefault="002C597D" w:rsidP="00C004F3">
            <w:pPr>
              <w:jc w:val="left"/>
              <w:rPr>
                <w:sz w:val="16"/>
                <w:szCs w:val="16"/>
              </w:rPr>
            </w:pPr>
          </w:p>
        </w:tc>
      </w:tr>
      <w:tr w:rsidR="002C597D" w:rsidRPr="00AF2110" w:rsidTr="00F02BD5">
        <w:trPr>
          <w:trHeight w:val="736"/>
        </w:trPr>
        <w:tc>
          <w:tcPr>
            <w:tcW w:w="583" w:type="dxa"/>
            <w:vMerge/>
            <w:vAlign w:val="center"/>
          </w:tcPr>
          <w:p w:rsidR="002C597D" w:rsidRPr="00AF2110" w:rsidRDefault="002C597D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double" w:sz="4" w:space="0" w:color="auto"/>
            </w:tcBorders>
            <w:vAlign w:val="center"/>
          </w:tcPr>
          <w:p w:rsidR="002C597D" w:rsidRPr="00AF2110" w:rsidRDefault="002C597D" w:rsidP="00BC74EF">
            <w:pPr>
              <w:jc w:val="left"/>
              <w:rPr>
                <w:sz w:val="16"/>
                <w:szCs w:val="16"/>
              </w:rPr>
            </w:pPr>
            <w:r w:rsidRPr="00AF2110">
              <w:rPr>
                <w:rFonts w:hint="eastAsia"/>
                <w:sz w:val="16"/>
                <w:szCs w:val="16"/>
              </w:rPr>
              <w:t>単独処理浄化槽</w:t>
            </w:r>
            <w:r w:rsidR="0074535F">
              <w:rPr>
                <w:rFonts w:hint="eastAsia"/>
                <w:sz w:val="16"/>
                <w:szCs w:val="16"/>
              </w:rPr>
              <w:t>またはくみ取</w:t>
            </w:r>
            <w:r w:rsidR="00D10A49">
              <w:rPr>
                <w:rFonts w:hint="eastAsia"/>
                <w:sz w:val="16"/>
                <w:szCs w:val="16"/>
              </w:rPr>
              <w:t>槽</w:t>
            </w:r>
            <w:r>
              <w:rPr>
                <w:rFonts w:hint="eastAsia"/>
                <w:sz w:val="16"/>
                <w:szCs w:val="16"/>
              </w:rPr>
              <w:t>撤去工事</w:t>
            </w:r>
          </w:p>
        </w:tc>
        <w:tc>
          <w:tcPr>
            <w:tcW w:w="1079" w:type="dxa"/>
            <w:tcBorders>
              <w:top w:val="single" w:sz="18" w:space="0" w:color="auto"/>
            </w:tcBorders>
            <w:vAlign w:val="center"/>
          </w:tcPr>
          <w:p w:rsidR="002C597D" w:rsidRPr="00AF2110" w:rsidRDefault="002C597D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tcBorders>
              <w:top w:val="double" w:sz="4" w:space="0" w:color="auto"/>
            </w:tcBorders>
            <w:vAlign w:val="center"/>
          </w:tcPr>
          <w:p w:rsidR="002C597D" w:rsidRPr="00AF2110" w:rsidRDefault="002C597D" w:rsidP="00BC74EF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AF2110">
              <w:rPr>
                <w:rFonts w:hint="eastAsia"/>
                <w:sz w:val="16"/>
                <w:szCs w:val="16"/>
              </w:rPr>
              <w:t>既設の単独処理浄化槽</w:t>
            </w:r>
            <w:r w:rsidR="0074535F">
              <w:rPr>
                <w:rFonts w:hint="eastAsia"/>
                <w:sz w:val="16"/>
                <w:szCs w:val="16"/>
              </w:rPr>
              <w:t>または汲み取</w:t>
            </w:r>
            <w:r w:rsidR="00D10A49">
              <w:rPr>
                <w:rFonts w:hint="eastAsia"/>
                <w:sz w:val="16"/>
                <w:szCs w:val="16"/>
              </w:rPr>
              <w:t>槽</w:t>
            </w:r>
            <w:r w:rsidRPr="00AF2110">
              <w:rPr>
                <w:rFonts w:hint="eastAsia"/>
                <w:sz w:val="16"/>
                <w:szCs w:val="16"/>
              </w:rPr>
              <w:t>を撤去する場合で、清掃・消毒費及び処分費を含む</w:t>
            </w:r>
          </w:p>
          <w:p w:rsidR="002C597D" w:rsidRPr="00D10A49" w:rsidRDefault="002C597D" w:rsidP="00BC74E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  <w:p w:rsidR="002C597D" w:rsidRPr="00AF2110" w:rsidRDefault="002C597D" w:rsidP="00BC74EF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AF2110">
              <w:rPr>
                <w:rFonts w:hint="eastAsia"/>
                <w:sz w:val="16"/>
                <w:szCs w:val="16"/>
              </w:rPr>
              <w:t>単独処理浄化槽</w:t>
            </w:r>
            <w:r w:rsidR="00680FDD">
              <w:rPr>
                <w:rFonts w:hint="eastAsia"/>
                <w:sz w:val="16"/>
                <w:szCs w:val="16"/>
              </w:rPr>
              <w:t>・</w:t>
            </w:r>
            <w:r w:rsidR="0074535F">
              <w:rPr>
                <w:rFonts w:hint="eastAsia"/>
                <w:sz w:val="16"/>
                <w:szCs w:val="16"/>
              </w:rPr>
              <w:t>くみ取槽</w:t>
            </w:r>
            <w:r w:rsidRPr="00AF2110">
              <w:rPr>
                <w:rFonts w:hint="eastAsia"/>
                <w:sz w:val="16"/>
                <w:szCs w:val="16"/>
              </w:rPr>
              <w:t>撤去</w:t>
            </w:r>
            <w:r w:rsidR="00474CB2">
              <w:rPr>
                <w:rFonts w:hint="eastAsia"/>
                <w:sz w:val="16"/>
                <w:szCs w:val="16"/>
              </w:rPr>
              <w:t>工事費</w:t>
            </w:r>
            <w:r w:rsidRPr="00AF2110">
              <w:rPr>
                <w:rFonts w:hint="eastAsia"/>
                <w:sz w:val="16"/>
                <w:szCs w:val="16"/>
              </w:rPr>
              <w:t>明細書を添付</w:t>
            </w:r>
          </w:p>
        </w:tc>
      </w:tr>
      <w:tr w:rsidR="002C597D" w:rsidRPr="00AF2110" w:rsidTr="00CA6741">
        <w:trPr>
          <w:trHeight w:val="285"/>
        </w:trPr>
        <w:tc>
          <w:tcPr>
            <w:tcW w:w="583" w:type="dxa"/>
            <w:vMerge/>
            <w:vAlign w:val="center"/>
          </w:tcPr>
          <w:p w:rsidR="002C597D" w:rsidRPr="00AF2110" w:rsidRDefault="002C597D" w:rsidP="00C004F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 w:rsidR="002C597D" w:rsidRPr="00AF2110" w:rsidRDefault="002C597D" w:rsidP="00C004F3">
            <w:pPr>
              <w:jc w:val="left"/>
              <w:rPr>
                <w:sz w:val="16"/>
                <w:szCs w:val="16"/>
              </w:rPr>
            </w:pPr>
            <w:r w:rsidRPr="00AF2110">
              <w:rPr>
                <w:rFonts w:hint="eastAsia"/>
                <w:sz w:val="16"/>
                <w:szCs w:val="16"/>
              </w:rPr>
              <w:t>諸経費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2C597D" w:rsidRPr="00AF2110" w:rsidRDefault="002C597D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2C597D" w:rsidRPr="00AF2110" w:rsidRDefault="002C597D" w:rsidP="00C004F3">
            <w:pPr>
              <w:jc w:val="left"/>
              <w:rPr>
                <w:sz w:val="16"/>
                <w:szCs w:val="16"/>
              </w:rPr>
            </w:pPr>
          </w:p>
        </w:tc>
      </w:tr>
      <w:tr w:rsidR="00CA6741" w:rsidRPr="00AF2110" w:rsidTr="00F02BD5">
        <w:trPr>
          <w:trHeight w:val="285"/>
        </w:trPr>
        <w:tc>
          <w:tcPr>
            <w:tcW w:w="583" w:type="dxa"/>
            <w:vMerge/>
            <w:vAlign w:val="center"/>
          </w:tcPr>
          <w:p w:rsidR="00CA6741" w:rsidRPr="00AF2110" w:rsidRDefault="00CA6741" w:rsidP="00C004F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 w:rsidR="00CA6741" w:rsidRPr="00AF2110" w:rsidRDefault="00CA6741" w:rsidP="00C004F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消費税</w:t>
            </w:r>
          </w:p>
        </w:tc>
        <w:tc>
          <w:tcPr>
            <w:tcW w:w="1079" w:type="dxa"/>
            <w:tcBorders>
              <w:bottom w:val="single" w:sz="18" w:space="0" w:color="auto"/>
            </w:tcBorders>
            <w:vAlign w:val="center"/>
          </w:tcPr>
          <w:p w:rsidR="00CA6741" w:rsidRPr="00AF2110" w:rsidRDefault="00CA6741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A6741" w:rsidRPr="00AF2110" w:rsidRDefault="00CA6741" w:rsidP="00C004F3">
            <w:pPr>
              <w:jc w:val="left"/>
              <w:rPr>
                <w:sz w:val="16"/>
                <w:szCs w:val="16"/>
              </w:rPr>
            </w:pPr>
          </w:p>
        </w:tc>
      </w:tr>
      <w:tr w:rsidR="002C597D" w:rsidRPr="00AF2110" w:rsidTr="00F02BD5">
        <w:trPr>
          <w:trHeight w:val="205"/>
        </w:trPr>
        <w:tc>
          <w:tcPr>
            <w:tcW w:w="583" w:type="dxa"/>
            <w:vMerge/>
            <w:vAlign w:val="center"/>
          </w:tcPr>
          <w:p w:rsidR="002C597D" w:rsidRPr="00AF2110" w:rsidRDefault="002C597D" w:rsidP="00C004F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C597D" w:rsidRPr="00AF2110" w:rsidRDefault="00CA6741" w:rsidP="00C004F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小計　</w:t>
            </w:r>
            <w:r w:rsidR="002C597D" w:rsidRPr="00AF2110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97D" w:rsidRPr="00AF2110" w:rsidRDefault="002C597D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C597D" w:rsidRPr="00AF2110" w:rsidRDefault="002C597D" w:rsidP="00C004F3">
            <w:pPr>
              <w:jc w:val="left"/>
              <w:rPr>
                <w:sz w:val="16"/>
                <w:szCs w:val="16"/>
              </w:rPr>
            </w:pPr>
          </w:p>
        </w:tc>
      </w:tr>
      <w:tr w:rsidR="002C597D" w:rsidRPr="00AF2110" w:rsidTr="00F02BD5">
        <w:trPr>
          <w:trHeight w:val="736"/>
        </w:trPr>
        <w:tc>
          <w:tcPr>
            <w:tcW w:w="583" w:type="dxa"/>
            <w:vMerge/>
            <w:vAlign w:val="center"/>
          </w:tcPr>
          <w:p w:rsidR="002C597D" w:rsidRPr="00AF2110" w:rsidRDefault="002C597D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double" w:sz="4" w:space="0" w:color="auto"/>
            </w:tcBorders>
            <w:vAlign w:val="center"/>
          </w:tcPr>
          <w:p w:rsidR="002C597D" w:rsidRPr="00AF2110" w:rsidRDefault="002C597D" w:rsidP="00BC74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配管工事</w:t>
            </w:r>
          </w:p>
        </w:tc>
        <w:tc>
          <w:tcPr>
            <w:tcW w:w="1079" w:type="dxa"/>
            <w:tcBorders>
              <w:top w:val="single" w:sz="18" w:space="0" w:color="auto"/>
            </w:tcBorders>
            <w:vAlign w:val="center"/>
          </w:tcPr>
          <w:p w:rsidR="002C597D" w:rsidRPr="00AF2110" w:rsidRDefault="002C597D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tcBorders>
              <w:top w:val="double" w:sz="4" w:space="0" w:color="auto"/>
            </w:tcBorders>
            <w:vAlign w:val="center"/>
          </w:tcPr>
          <w:p w:rsidR="002C597D" w:rsidRPr="00AF2110" w:rsidRDefault="002C597D" w:rsidP="00BC74EF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AF2110">
              <w:rPr>
                <w:rFonts w:hint="eastAsia"/>
                <w:sz w:val="16"/>
                <w:szCs w:val="16"/>
              </w:rPr>
              <w:t>転換の場合で浄化槽への流入管、桝及び浄化槽からの放流管の部材及び設置工事費</w:t>
            </w:r>
          </w:p>
          <w:p w:rsidR="002C597D" w:rsidRDefault="002C597D" w:rsidP="00BC74E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  <w:p w:rsidR="002C597D" w:rsidRPr="00AF2110" w:rsidRDefault="002C597D" w:rsidP="00BC74EF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3E12B7">
              <w:rPr>
                <w:rFonts w:hint="eastAsia"/>
                <w:sz w:val="16"/>
                <w:szCs w:val="16"/>
              </w:rPr>
              <w:t>配管工事費</w:t>
            </w:r>
            <w:r w:rsidRPr="00AF2110">
              <w:rPr>
                <w:rFonts w:hint="eastAsia"/>
                <w:sz w:val="16"/>
                <w:szCs w:val="16"/>
              </w:rPr>
              <w:t>明細書を添付</w:t>
            </w:r>
          </w:p>
        </w:tc>
      </w:tr>
      <w:tr w:rsidR="002C597D" w:rsidRPr="00AF2110" w:rsidTr="00CA6741">
        <w:trPr>
          <w:trHeight w:val="377"/>
        </w:trPr>
        <w:tc>
          <w:tcPr>
            <w:tcW w:w="583" w:type="dxa"/>
            <w:vMerge/>
            <w:vAlign w:val="center"/>
          </w:tcPr>
          <w:p w:rsidR="002C597D" w:rsidRPr="00AF2110" w:rsidRDefault="002C597D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 w:rsidR="002C597D" w:rsidRPr="00AF2110" w:rsidRDefault="002C597D" w:rsidP="00BC74EF">
            <w:pPr>
              <w:jc w:val="left"/>
              <w:rPr>
                <w:sz w:val="16"/>
                <w:szCs w:val="16"/>
              </w:rPr>
            </w:pPr>
            <w:r w:rsidRPr="00AF2110">
              <w:rPr>
                <w:rFonts w:hint="eastAsia"/>
                <w:sz w:val="16"/>
                <w:szCs w:val="16"/>
              </w:rPr>
              <w:t>諸経費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2C597D" w:rsidRPr="00AF2110" w:rsidRDefault="002C597D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2C597D" w:rsidRPr="00AF2110" w:rsidRDefault="002C597D" w:rsidP="00BC74EF">
            <w:pPr>
              <w:jc w:val="left"/>
              <w:rPr>
                <w:sz w:val="16"/>
                <w:szCs w:val="16"/>
              </w:rPr>
            </w:pPr>
          </w:p>
        </w:tc>
      </w:tr>
      <w:tr w:rsidR="00CA6741" w:rsidRPr="00AF2110" w:rsidTr="00F02BD5">
        <w:trPr>
          <w:trHeight w:val="377"/>
        </w:trPr>
        <w:tc>
          <w:tcPr>
            <w:tcW w:w="583" w:type="dxa"/>
            <w:vMerge/>
            <w:vAlign w:val="center"/>
          </w:tcPr>
          <w:p w:rsidR="00CA6741" w:rsidRPr="00AF2110" w:rsidRDefault="00CA6741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 w:rsidR="00CA6741" w:rsidRPr="00AF2110" w:rsidRDefault="00CA6741" w:rsidP="00BC74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消費税</w:t>
            </w:r>
          </w:p>
        </w:tc>
        <w:tc>
          <w:tcPr>
            <w:tcW w:w="1079" w:type="dxa"/>
            <w:tcBorders>
              <w:bottom w:val="single" w:sz="18" w:space="0" w:color="auto"/>
            </w:tcBorders>
            <w:vAlign w:val="center"/>
          </w:tcPr>
          <w:p w:rsidR="00CA6741" w:rsidRPr="00AF2110" w:rsidRDefault="00CA6741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A6741" w:rsidRPr="00AF2110" w:rsidRDefault="00CA6741" w:rsidP="00BC74EF">
            <w:pPr>
              <w:jc w:val="left"/>
              <w:rPr>
                <w:sz w:val="16"/>
                <w:szCs w:val="16"/>
              </w:rPr>
            </w:pPr>
          </w:p>
        </w:tc>
      </w:tr>
      <w:tr w:rsidR="002C597D" w:rsidRPr="00AF2110" w:rsidTr="00F02BD5">
        <w:trPr>
          <w:trHeight w:val="269"/>
        </w:trPr>
        <w:tc>
          <w:tcPr>
            <w:tcW w:w="583" w:type="dxa"/>
            <w:vMerge/>
            <w:vAlign w:val="center"/>
          </w:tcPr>
          <w:p w:rsidR="002C597D" w:rsidRPr="00AF2110" w:rsidRDefault="002C597D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C597D" w:rsidRPr="00AF2110" w:rsidRDefault="00CA6741" w:rsidP="00BC74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小計　</w:t>
            </w:r>
            <w:r w:rsidR="002C597D" w:rsidRPr="00AF2110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97D" w:rsidRPr="00AF2110" w:rsidRDefault="002C597D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C597D" w:rsidRPr="00AF2110" w:rsidRDefault="002C597D" w:rsidP="00BC74EF">
            <w:pPr>
              <w:jc w:val="left"/>
              <w:rPr>
                <w:sz w:val="16"/>
                <w:szCs w:val="16"/>
              </w:rPr>
            </w:pPr>
          </w:p>
        </w:tc>
      </w:tr>
      <w:tr w:rsidR="002C597D" w:rsidRPr="00AF2110" w:rsidTr="00F02BD5">
        <w:trPr>
          <w:trHeight w:val="286"/>
        </w:trPr>
        <w:tc>
          <w:tcPr>
            <w:tcW w:w="583" w:type="dxa"/>
            <w:vMerge/>
            <w:tcBorders>
              <w:bottom w:val="double" w:sz="4" w:space="0" w:color="auto"/>
            </w:tcBorders>
            <w:vAlign w:val="center"/>
          </w:tcPr>
          <w:p w:rsidR="002C597D" w:rsidRPr="00AF2110" w:rsidRDefault="002C597D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597D" w:rsidRPr="00AF2110" w:rsidRDefault="002C597D" w:rsidP="0031131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補助対象費用</w:t>
            </w:r>
            <w:r w:rsidRPr="00AF2110">
              <w:rPr>
                <w:rFonts w:hint="eastAsia"/>
                <w:sz w:val="16"/>
                <w:szCs w:val="16"/>
              </w:rPr>
              <w:t>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110">
              <w:rPr>
                <w:rFonts w:hint="eastAsia"/>
                <w:sz w:val="16"/>
                <w:szCs w:val="16"/>
              </w:rPr>
              <w:t>ｄ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AF2110">
              <w:rPr>
                <w:rFonts w:hint="eastAsia"/>
                <w:sz w:val="16"/>
                <w:szCs w:val="16"/>
              </w:rPr>
              <w:t>ａ</w:t>
            </w:r>
            <w:r w:rsidRPr="00AF2110">
              <w:rPr>
                <w:rFonts w:hint="eastAsia"/>
                <w:sz w:val="16"/>
                <w:szCs w:val="16"/>
              </w:rPr>
              <w:t>+</w:t>
            </w:r>
            <w:r w:rsidRPr="00AF2110">
              <w:rPr>
                <w:rFonts w:hint="eastAsia"/>
                <w:sz w:val="16"/>
                <w:szCs w:val="16"/>
              </w:rPr>
              <w:t>ｂ</w:t>
            </w:r>
            <w:r w:rsidRPr="00AF2110">
              <w:rPr>
                <w:rFonts w:hint="eastAsia"/>
                <w:sz w:val="16"/>
                <w:szCs w:val="16"/>
              </w:rPr>
              <w:t>+</w:t>
            </w:r>
            <w:r w:rsidRPr="00AF2110">
              <w:rPr>
                <w:rFonts w:hint="eastAsia"/>
                <w:sz w:val="16"/>
                <w:szCs w:val="16"/>
              </w:rPr>
              <w:t>ｃ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7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2C597D" w:rsidRPr="00E82570" w:rsidRDefault="002C597D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597D" w:rsidRPr="00AF2110" w:rsidRDefault="002C597D" w:rsidP="00BC74EF">
            <w:pPr>
              <w:jc w:val="left"/>
              <w:rPr>
                <w:sz w:val="16"/>
                <w:szCs w:val="16"/>
              </w:rPr>
            </w:pPr>
          </w:p>
        </w:tc>
      </w:tr>
      <w:tr w:rsidR="00231734" w:rsidRPr="00AF2110" w:rsidTr="00B91A20">
        <w:trPr>
          <w:trHeight w:val="343"/>
        </w:trPr>
        <w:tc>
          <w:tcPr>
            <w:tcW w:w="58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231734" w:rsidRPr="00AF2110" w:rsidRDefault="00231734" w:rsidP="00BC74EF">
            <w:pPr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</w:t>
            </w:r>
            <w:r w:rsidRPr="00AF2110">
              <w:rPr>
                <w:rFonts w:hint="eastAsia"/>
                <w:sz w:val="16"/>
                <w:szCs w:val="16"/>
              </w:rPr>
              <w:t>外</w:t>
            </w:r>
            <w:r>
              <w:rPr>
                <w:rFonts w:hint="eastAsia"/>
                <w:sz w:val="16"/>
                <w:szCs w:val="16"/>
              </w:rPr>
              <w:t>費用</w:t>
            </w:r>
          </w:p>
        </w:tc>
        <w:tc>
          <w:tcPr>
            <w:tcW w:w="2814" w:type="dxa"/>
            <w:tcBorders>
              <w:top w:val="double" w:sz="4" w:space="0" w:color="auto"/>
            </w:tcBorders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:rsidR="00231734" w:rsidRPr="00AF2110" w:rsidRDefault="00231734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tcBorders>
              <w:top w:val="double" w:sz="4" w:space="0" w:color="auto"/>
            </w:tcBorders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</w:tr>
      <w:tr w:rsidR="00231734" w:rsidRPr="00AF2110" w:rsidTr="00B91A20">
        <w:trPr>
          <w:trHeight w:val="343"/>
        </w:trPr>
        <w:tc>
          <w:tcPr>
            <w:tcW w:w="583" w:type="dxa"/>
            <w:vMerge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231734" w:rsidRPr="00AF2110" w:rsidRDefault="00231734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</w:tr>
      <w:tr w:rsidR="00231734" w:rsidRPr="00AF2110" w:rsidTr="00B91A20">
        <w:trPr>
          <w:trHeight w:val="343"/>
        </w:trPr>
        <w:tc>
          <w:tcPr>
            <w:tcW w:w="583" w:type="dxa"/>
            <w:vMerge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231734" w:rsidRPr="00AF2110" w:rsidRDefault="00231734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</w:tr>
      <w:tr w:rsidR="00231734" w:rsidRPr="00AF2110" w:rsidTr="00B91A20">
        <w:trPr>
          <w:trHeight w:val="343"/>
        </w:trPr>
        <w:tc>
          <w:tcPr>
            <w:tcW w:w="583" w:type="dxa"/>
            <w:vMerge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231734" w:rsidRPr="00AF2110" w:rsidRDefault="00231734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</w:tr>
      <w:tr w:rsidR="00231734" w:rsidRPr="00AF2110" w:rsidTr="00B91A20">
        <w:trPr>
          <w:trHeight w:val="343"/>
        </w:trPr>
        <w:tc>
          <w:tcPr>
            <w:tcW w:w="583" w:type="dxa"/>
            <w:vMerge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231734" w:rsidRPr="00AF2110" w:rsidRDefault="00231734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</w:tr>
      <w:tr w:rsidR="00231734" w:rsidRPr="00AF2110" w:rsidTr="00B91A20">
        <w:trPr>
          <w:trHeight w:val="343"/>
        </w:trPr>
        <w:tc>
          <w:tcPr>
            <w:tcW w:w="583" w:type="dxa"/>
            <w:vMerge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 w:rsidR="00231734" w:rsidRPr="00AF2110" w:rsidRDefault="00CA6741" w:rsidP="00BC74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消費税</w:t>
            </w:r>
          </w:p>
        </w:tc>
        <w:tc>
          <w:tcPr>
            <w:tcW w:w="1079" w:type="dxa"/>
            <w:vAlign w:val="center"/>
          </w:tcPr>
          <w:p w:rsidR="00231734" w:rsidRPr="00AF2110" w:rsidRDefault="00231734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</w:tr>
      <w:tr w:rsidR="00231734" w:rsidRPr="00AF2110" w:rsidTr="00B91A20">
        <w:trPr>
          <w:trHeight w:val="343"/>
        </w:trPr>
        <w:tc>
          <w:tcPr>
            <w:tcW w:w="583" w:type="dxa"/>
            <w:vMerge/>
            <w:tcBorders>
              <w:bottom w:val="double" w:sz="4" w:space="0" w:color="auto"/>
            </w:tcBorders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bottom w:val="double" w:sz="4" w:space="0" w:color="auto"/>
            </w:tcBorders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補助対象外費用</w:t>
            </w:r>
            <w:r w:rsidRPr="00AF2110">
              <w:rPr>
                <w:rFonts w:hint="eastAsia"/>
                <w:sz w:val="16"/>
                <w:szCs w:val="16"/>
              </w:rPr>
              <w:t>計　ｅ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vAlign w:val="center"/>
          </w:tcPr>
          <w:p w:rsidR="00231734" w:rsidRPr="00AF2110" w:rsidRDefault="00231734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tcBorders>
              <w:bottom w:val="double" w:sz="4" w:space="0" w:color="auto"/>
            </w:tcBorders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</w:p>
        </w:tc>
      </w:tr>
      <w:tr w:rsidR="00231734" w:rsidRPr="00AF2110" w:rsidTr="00B91A20">
        <w:trPr>
          <w:trHeight w:val="108"/>
        </w:trPr>
        <w:tc>
          <w:tcPr>
            <w:tcW w:w="339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1734" w:rsidRPr="00AF2110" w:rsidRDefault="00231734" w:rsidP="00BC74EF">
            <w:pPr>
              <w:jc w:val="left"/>
              <w:rPr>
                <w:sz w:val="16"/>
                <w:szCs w:val="16"/>
              </w:rPr>
            </w:pPr>
            <w:r w:rsidRPr="00AF2110">
              <w:rPr>
                <w:rFonts w:hint="eastAsia"/>
                <w:sz w:val="16"/>
                <w:szCs w:val="16"/>
              </w:rPr>
              <w:t>工事費計　ｆ　（ｄ</w:t>
            </w:r>
            <w:r w:rsidRPr="00AF2110">
              <w:rPr>
                <w:rFonts w:hint="eastAsia"/>
                <w:sz w:val="16"/>
                <w:szCs w:val="16"/>
              </w:rPr>
              <w:t>+</w:t>
            </w:r>
            <w:r w:rsidRPr="00AF2110">
              <w:rPr>
                <w:rFonts w:hint="eastAsia"/>
                <w:sz w:val="16"/>
                <w:szCs w:val="16"/>
              </w:rPr>
              <w:t>ｅ）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1734" w:rsidRPr="00AF2110" w:rsidRDefault="00231734" w:rsidP="00704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1734" w:rsidRPr="00AF2110" w:rsidRDefault="00A2522E" w:rsidP="00BC74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見積書（領収書）の金額と一致すること</w:t>
            </w:r>
          </w:p>
        </w:tc>
      </w:tr>
      <w:tr w:rsidR="0031131F" w:rsidRPr="00AF2110" w:rsidTr="00B91A20">
        <w:trPr>
          <w:trHeight w:val="2150"/>
        </w:trPr>
        <w:tc>
          <w:tcPr>
            <w:tcW w:w="4476" w:type="dxa"/>
            <w:gridSpan w:val="3"/>
            <w:tcBorders>
              <w:top w:val="double" w:sz="4" w:space="0" w:color="auto"/>
            </w:tcBorders>
          </w:tcPr>
          <w:p w:rsidR="0031131F" w:rsidRDefault="0031131F" w:rsidP="00BC74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申請者確認</w:t>
            </w:r>
          </w:p>
          <w:p w:rsidR="0031131F" w:rsidRDefault="0031131F" w:rsidP="0031131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  <w:p w:rsidR="0031131F" w:rsidRDefault="0031131F" w:rsidP="00BC74EF">
            <w:pPr>
              <w:jc w:val="left"/>
              <w:rPr>
                <w:sz w:val="16"/>
                <w:szCs w:val="16"/>
              </w:rPr>
            </w:pPr>
          </w:p>
          <w:p w:rsidR="0031131F" w:rsidRDefault="0031131F" w:rsidP="00BC74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所</w:t>
            </w:r>
          </w:p>
          <w:p w:rsidR="0031131F" w:rsidRPr="00AF2110" w:rsidRDefault="0031131F" w:rsidP="00BC74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308" w:type="dxa"/>
            <w:tcBorders>
              <w:top w:val="double" w:sz="4" w:space="0" w:color="auto"/>
            </w:tcBorders>
          </w:tcPr>
          <w:p w:rsidR="0031131F" w:rsidRDefault="0031131F" w:rsidP="00BC74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施工業者</w:t>
            </w:r>
          </w:p>
          <w:p w:rsidR="0031131F" w:rsidRDefault="0031131F" w:rsidP="0031131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  <w:p w:rsidR="0031131F" w:rsidRDefault="0031131F" w:rsidP="00BC74EF">
            <w:pPr>
              <w:jc w:val="left"/>
              <w:rPr>
                <w:sz w:val="16"/>
                <w:szCs w:val="16"/>
              </w:rPr>
            </w:pPr>
          </w:p>
          <w:p w:rsidR="0031131F" w:rsidRDefault="0031131F" w:rsidP="00BC74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施工業者名</w:t>
            </w:r>
          </w:p>
          <w:p w:rsidR="0031131F" w:rsidRDefault="0031131F" w:rsidP="00BC74EF">
            <w:pPr>
              <w:jc w:val="left"/>
              <w:rPr>
                <w:sz w:val="16"/>
                <w:szCs w:val="16"/>
              </w:rPr>
            </w:pPr>
            <w:r w:rsidRPr="0031131F">
              <w:rPr>
                <w:rFonts w:hint="eastAsia"/>
                <w:spacing w:val="26"/>
                <w:kern w:val="0"/>
                <w:sz w:val="16"/>
                <w:szCs w:val="16"/>
                <w:fitText w:val="800" w:id="-1576347648"/>
              </w:rPr>
              <w:t>代表者</w:t>
            </w:r>
            <w:r w:rsidRPr="0031131F">
              <w:rPr>
                <w:rFonts w:hint="eastAsia"/>
                <w:spacing w:val="2"/>
                <w:kern w:val="0"/>
                <w:sz w:val="16"/>
                <w:szCs w:val="16"/>
                <w:fitText w:val="800" w:id="-1576347648"/>
              </w:rPr>
              <w:t>名</w:t>
            </w:r>
          </w:p>
          <w:p w:rsidR="0031131F" w:rsidRPr="00AF2110" w:rsidRDefault="0031131F" w:rsidP="00BC74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電　　　話　　　　　　　（　　　　）　</w:t>
            </w:r>
          </w:p>
        </w:tc>
      </w:tr>
    </w:tbl>
    <w:p w:rsidR="00225FF6" w:rsidRDefault="00E94D98" w:rsidP="0031131F">
      <w:pPr>
        <w:ind w:leftChars="-35" w:left="-73"/>
        <w:jc w:val="left"/>
      </w:pPr>
      <w:r>
        <w:rPr>
          <w:rFonts w:hint="eastAsia"/>
        </w:rPr>
        <w:t>※各工事費</w:t>
      </w:r>
      <w:r w:rsidR="00C37E07">
        <w:rPr>
          <w:rFonts w:hint="eastAsia"/>
        </w:rPr>
        <w:t>明細書の内容が確認できる</w:t>
      </w:r>
      <w:r w:rsidR="000F43B9">
        <w:rPr>
          <w:rFonts w:hint="eastAsia"/>
        </w:rPr>
        <w:t>見積書</w:t>
      </w:r>
      <w:r w:rsidR="0004419B">
        <w:rPr>
          <w:rFonts w:hint="eastAsia"/>
        </w:rPr>
        <w:t>を添付してください。</w:t>
      </w:r>
    </w:p>
    <w:p w:rsidR="00225FF6" w:rsidRDefault="00225FF6">
      <w:r>
        <w:br w:type="page"/>
      </w:r>
    </w:p>
    <w:p w:rsidR="00E847A2" w:rsidRPr="00150C47" w:rsidRDefault="00A106E2" w:rsidP="007C5156">
      <w:pPr>
        <w:ind w:leftChars="-135" w:left="95" w:hangingChars="135" w:hanging="378"/>
        <w:rPr>
          <w:sz w:val="28"/>
          <w:szCs w:val="28"/>
        </w:rPr>
      </w:pPr>
      <w:r w:rsidRPr="00150C47">
        <w:rPr>
          <w:rFonts w:hint="eastAsia"/>
          <w:sz w:val="28"/>
          <w:szCs w:val="28"/>
        </w:rPr>
        <w:lastRenderedPageBreak/>
        <w:t>浄化槽</w:t>
      </w:r>
      <w:r w:rsidR="008A5721" w:rsidRPr="00150C47">
        <w:rPr>
          <w:rFonts w:hint="eastAsia"/>
          <w:sz w:val="28"/>
          <w:szCs w:val="28"/>
        </w:rPr>
        <w:t>設置工事費明細書</w:t>
      </w:r>
    </w:p>
    <w:tbl>
      <w:tblPr>
        <w:tblStyle w:val="a7"/>
        <w:tblW w:w="9209" w:type="dxa"/>
        <w:tblInd w:w="-361" w:type="dxa"/>
        <w:tblLook w:val="04A0" w:firstRow="1" w:lastRow="0" w:firstColumn="1" w:lastColumn="0" w:noHBand="0" w:noVBand="1"/>
      </w:tblPr>
      <w:tblGrid>
        <w:gridCol w:w="1665"/>
        <w:gridCol w:w="1116"/>
        <w:gridCol w:w="1042"/>
        <w:gridCol w:w="708"/>
        <w:gridCol w:w="1276"/>
        <w:gridCol w:w="1418"/>
        <w:gridCol w:w="1984"/>
      </w:tblGrid>
      <w:tr w:rsidR="008A5721" w:rsidRPr="007C5156" w:rsidTr="00E94D98">
        <w:tc>
          <w:tcPr>
            <w:tcW w:w="1665" w:type="dxa"/>
            <w:tcBorders>
              <w:bottom w:val="double" w:sz="4" w:space="0" w:color="auto"/>
            </w:tcBorders>
            <w:vAlign w:val="center"/>
          </w:tcPr>
          <w:p w:rsidR="008A5721" w:rsidRPr="007C5156" w:rsidRDefault="008A5721" w:rsidP="008A5721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工種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8A5721" w:rsidRPr="007C5156" w:rsidRDefault="008A5721" w:rsidP="008A5721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形状</w:t>
            </w:r>
            <w:r w:rsidR="00D40313">
              <w:rPr>
                <w:rFonts w:hint="eastAsia"/>
                <w:sz w:val="18"/>
                <w:szCs w:val="18"/>
              </w:rPr>
              <w:t xml:space="preserve">　</w:t>
            </w:r>
            <w:r w:rsidRPr="007C5156">
              <w:rPr>
                <w:rFonts w:hint="eastAsia"/>
                <w:sz w:val="18"/>
                <w:szCs w:val="18"/>
              </w:rPr>
              <w:t>寸法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vAlign w:val="center"/>
          </w:tcPr>
          <w:p w:rsidR="008A5721" w:rsidRPr="007C5156" w:rsidRDefault="007C5156" w:rsidP="008A5721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A5721" w:rsidRPr="007C5156" w:rsidRDefault="007C5156" w:rsidP="008A5721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8A5721" w:rsidRPr="007C5156" w:rsidRDefault="008A5721" w:rsidP="008A5721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8A5721" w:rsidRPr="007C5156" w:rsidRDefault="008A5721" w:rsidP="008A5721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8A5721" w:rsidRPr="007C5156" w:rsidRDefault="008A5721" w:rsidP="008A5721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C5156" w:rsidRPr="007C5156" w:rsidTr="00E94D98">
        <w:trPr>
          <w:trHeight w:val="550"/>
        </w:trPr>
        <w:tc>
          <w:tcPr>
            <w:tcW w:w="1665" w:type="dxa"/>
            <w:tcBorders>
              <w:top w:val="double" w:sz="4" w:space="0" w:color="auto"/>
            </w:tcBorders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浄化槽本体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double" w:sz="4" w:space="0" w:color="auto"/>
            </w:tcBorders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7C5156" w:rsidRPr="007C5156" w:rsidTr="007C5156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487108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487108">
        <w:trPr>
          <w:trHeight w:val="550"/>
        </w:trPr>
        <w:tc>
          <w:tcPr>
            <w:tcW w:w="1665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16" w:type="dxa"/>
            <w:vAlign w:val="center"/>
          </w:tcPr>
          <w:p w:rsidR="007C5156" w:rsidRPr="007C5156" w:rsidRDefault="007C5156" w:rsidP="007C51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C5156" w:rsidRPr="007C5156" w:rsidRDefault="007C5156" w:rsidP="007C51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156" w:rsidRPr="007C5156" w:rsidRDefault="007C5156" w:rsidP="007C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7C5156" w:rsidRPr="007C5156" w:rsidRDefault="007C5156" w:rsidP="00752112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工事費内訳書の</w:t>
            </w:r>
            <w:r w:rsidRPr="007C5156">
              <w:rPr>
                <w:rFonts w:hint="eastAsia"/>
                <w:sz w:val="18"/>
                <w:szCs w:val="18"/>
              </w:rPr>
              <w:t>浄化槽設置工事金額</w:t>
            </w:r>
            <w:r>
              <w:rPr>
                <w:rFonts w:hint="eastAsia"/>
                <w:sz w:val="18"/>
                <w:szCs w:val="18"/>
              </w:rPr>
              <w:t>と一致すること</w:t>
            </w:r>
          </w:p>
        </w:tc>
      </w:tr>
    </w:tbl>
    <w:p w:rsidR="0031131F" w:rsidRDefault="00C37E07" w:rsidP="0004419B">
      <w:pPr>
        <w:ind w:leftChars="-135" w:hangingChars="135" w:hanging="283"/>
        <w:jc w:val="left"/>
      </w:pPr>
      <w:r>
        <w:rPr>
          <w:rFonts w:hint="eastAsia"/>
        </w:rPr>
        <w:t>見積書で内容が確認できること。</w:t>
      </w:r>
    </w:p>
    <w:p w:rsidR="0031131F" w:rsidRDefault="0031131F">
      <w:r>
        <w:br w:type="page"/>
      </w:r>
    </w:p>
    <w:p w:rsidR="0031131F" w:rsidRPr="00150C47" w:rsidRDefault="0031131F" w:rsidP="0031131F">
      <w:pPr>
        <w:ind w:leftChars="-135" w:left="95" w:hangingChars="135" w:hanging="378"/>
        <w:rPr>
          <w:sz w:val="28"/>
          <w:szCs w:val="28"/>
        </w:rPr>
      </w:pPr>
      <w:r w:rsidRPr="00150C47">
        <w:rPr>
          <w:rFonts w:hint="eastAsia"/>
          <w:sz w:val="28"/>
          <w:szCs w:val="28"/>
        </w:rPr>
        <w:t>単独処理浄化槽</w:t>
      </w:r>
      <w:r w:rsidR="00680FDD">
        <w:rPr>
          <w:rFonts w:hint="eastAsia"/>
          <w:sz w:val="28"/>
          <w:szCs w:val="28"/>
        </w:rPr>
        <w:t>・</w:t>
      </w:r>
      <w:bookmarkStart w:id="0" w:name="_GoBack"/>
      <w:bookmarkEnd w:id="0"/>
      <w:r w:rsidR="0074535F">
        <w:rPr>
          <w:rFonts w:hint="eastAsia"/>
          <w:sz w:val="28"/>
          <w:szCs w:val="28"/>
        </w:rPr>
        <w:t>くみ取槽</w:t>
      </w:r>
      <w:r w:rsidRPr="00150C47">
        <w:rPr>
          <w:rFonts w:hint="eastAsia"/>
          <w:sz w:val="28"/>
          <w:szCs w:val="28"/>
        </w:rPr>
        <w:t>撤去工事費明細書</w:t>
      </w:r>
    </w:p>
    <w:tbl>
      <w:tblPr>
        <w:tblStyle w:val="a7"/>
        <w:tblW w:w="9209" w:type="dxa"/>
        <w:tblInd w:w="-361" w:type="dxa"/>
        <w:tblLook w:val="04A0" w:firstRow="1" w:lastRow="0" w:firstColumn="1" w:lastColumn="0" w:noHBand="0" w:noVBand="1"/>
      </w:tblPr>
      <w:tblGrid>
        <w:gridCol w:w="1665"/>
        <w:gridCol w:w="1116"/>
        <w:gridCol w:w="1042"/>
        <w:gridCol w:w="708"/>
        <w:gridCol w:w="1276"/>
        <w:gridCol w:w="1418"/>
        <w:gridCol w:w="1984"/>
      </w:tblGrid>
      <w:tr w:rsidR="0031131F" w:rsidRPr="007C5156" w:rsidTr="00E94D98">
        <w:tc>
          <w:tcPr>
            <w:tcW w:w="1665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工種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形状寸法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31131F" w:rsidRPr="007C5156" w:rsidTr="00E94D98">
        <w:trPr>
          <w:trHeight w:val="550"/>
        </w:trPr>
        <w:tc>
          <w:tcPr>
            <w:tcW w:w="1665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487108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487108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31131F" w:rsidRPr="007C5156" w:rsidRDefault="0031131F" w:rsidP="00752112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工事費内訳書の単独処理</w:t>
            </w:r>
            <w:r w:rsidRPr="007C5156">
              <w:rPr>
                <w:rFonts w:hint="eastAsia"/>
                <w:sz w:val="18"/>
                <w:szCs w:val="18"/>
              </w:rPr>
              <w:t>浄化槽</w:t>
            </w:r>
            <w:r w:rsidR="00D71A5C">
              <w:rPr>
                <w:rFonts w:hint="eastAsia"/>
                <w:sz w:val="18"/>
                <w:szCs w:val="18"/>
              </w:rPr>
              <w:t>またはくみ取</w:t>
            </w:r>
            <w:r w:rsidR="002F0C02">
              <w:rPr>
                <w:rFonts w:hint="eastAsia"/>
                <w:sz w:val="18"/>
                <w:szCs w:val="18"/>
              </w:rPr>
              <w:t>槽</w:t>
            </w:r>
            <w:r>
              <w:rPr>
                <w:rFonts w:hint="eastAsia"/>
                <w:sz w:val="18"/>
                <w:szCs w:val="18"/>
              </w:rPr>
              <w:t>撤去</w:t>
            </w:r>
            <w:r w:rsidRPr="007C5156">
              <w:rPr>
                <w:rFonts w:hint="eastAsia"/>
                <w:sz w:val="18"/>
                <w:szCs w:val="18"/>
              </w:rPr>
              <w:t>工事金額</w:t>
            </w:r>
            <w:r>
              <w:rPr>
                <w:rFonts w:hint="eastAsia"/>
                <w:sz w:val="18"/>
                <w:szCs w:val="18"/>
              </w:rPr>
              <w:t>と一致すること</w:t>
            </w:r>
          </w:p>
        </w:tc>
      </w:tr>
    </w:tbl>
    <w:p w:rsidR="0031131F" w:rsidRDefault="00C37E07" w:rsidP="0031131F">
      <w:pPr>
        <w:ind w:leftChars="-135" w:hangingChars="135" w:hanging="283"/>
        <w:jc w:val="left"/>
      </w:pPr>
      <w:r>
        <w:rPr>
          <w:rFonts w:hint="eastAsia"/>
        </w:rPr>
        <w:t>見積書で内容が確認できること。</w:t>
      </w:r>
    </w:p>
    <w:p w:rsidR="0031131F" w:rsidRDefault="0031131F">
      <w:r>
        <w:br w:type="page"/>
      </w:r>
    </w:p>
    <w:p w:rsidR="0031131F" w:rsidRPr="00150C47" w:rsidRDefault="0031131F" w:rsidP="0031131F">
      <w:pPr>
        <w:ind w:leftChars="-135" w:left="95" w:hangingChars="135" w:hanging="378"/>
        <w:rPr>
          <w:sz w:val="28"/>
          <w:szCs w:val="28"/>
        </w:rPr>
      </w:pPr>
      <w:r w:rsidRPr="00150C47">
        <w:rPr>
          <w:rFonts w:hint="eastAsia"/>
          <w:sz w:val="28"/>
          <w:szCs w:val="28"/>
        </w:rPr>
        <w:t>配管工事費明細書</w:t>
      </w:r>
    </w:p>
    <w:tbl>
      <w:tblPr>
        <w:tblStyle w:val="a7"/>
        <w:tblW w:w="9209" w:type="dxa"/>
        <w:tblInd w:w="-361" w:type="dxa"/>
        <w:tblLook w:val="04A0" w:firstRow="1" w:lastRow="0" w:firstColumn="1" w:lastColumn="0" w:noHBand="0" w:noVBand="1"/>
      </w:tblPr>
      <w:tblGrid>
        <w:gridCol w:w="1665"/>
        <w:gridCol w:w="1116"/>
        <w:gridCol w:w="1042"/>
        <w:gridCol w:w="708"/>
        <w:gridCol w:w="1276"/>
        <w:gridCol w:w="1418"/>
        <w:gridCol w:w="1984"/>
      </w:tblGrid>
      <w:tr w:rsidR="0031131F" w:rsidRPr="007C5156" w:rsidTr="00E94D98">
        <w:tc>
          <w:tcPr>
            <w:tcW w:w="1665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工種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形状寸法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31131F" w:rsidRPr="007C5156" w:rsidTr="00E94D98">
        <w:trPr>
          <w:trHeight w:val="550"/>
        </w:trPr>
        <w:tc>
          <w:tcPr>
            <w:tcW w:w="1665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B91A20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487108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</w:tr>
      <w:tr w:rsidR="0031131F" w:rsidRPr="007C5156" w:rsidTr="00487108">
        <w:trPr>
          <w:trHeight w:val="550"/>
        </w:trPr>
        <w:tc>
          <w:tcPr>
            <w:tcW w:w="1665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  <w:r w:rsidRPr="007C5156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16" w:type="dxa"/>
            <w:vAlign w:val="center"/>
          </w:tcPr>
          <w:p w:rsidR="0031131F" w:rsidRPr="007C5156" w:rsidRDefault="0031131F" w:rsidP="00B91A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31131F" w:rsidRPr="007C5156" w:rsidRDefault="0031131F" w:rsidP="00B91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131F" w:rsidRPr="007C5156" w:rsidRDefault="0031131F" w:rsidP="00B9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31131F" w:rsidRPr="007C5156" w:rsidRDefault="0031131F" w:rsidP="00752112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工事費内訳書の</w:t>
            </w:r>
            <w:r w:rsidR="00816B15">
              <w:rPr>
                <w:rFonts w:hint="eastAsia"/>
                <w:sz w:val="18"/>
                <w:szCs w:val="18"/>
              </w:rPr>
              <w:t>配管</w:t>
            </w:r>
            <w:r w:rsidRPr="007C5156">
              <w:rPr>
                <w:rFonts w:hint="eastAsia"/>
                <w:sz w:val="18"/>
                <w:szCs w:val="18"/>
              </w:rPr>
              <w:t>工事金額</w:t>
            </w:r>
            <w:r>
              <w:rPr>
                <w:rFonts w:hint="eastAsia"/>
                <w:sz w:val="18"/>
                <w:szCs w:val="18"/>
              </w:rPr>
              <w:t>と一致すること</w:t>
            </w:r>
          </w:p>
        </w:tc>
      </w:tr>
    </w:tbl>
    <w:p w:rsidR="0031131F" w:rsidRDefault="00C37E07" w:rsidP="0031131F">
      <w:pPr>
        <w:ind w:leftChars="-135" w:hangingChars="135" w:hanging="283"/>
        <w:jc w:val="left"/>
      </w:pPr>
      <w:r>
        <w:rPr>
          <w:rFonts w:hint="eastAsia"/>
        </w:rPr>
        <w:t>見積書で内容が確認できること。</w:t>
      </w:r>
    </w:p>
    <w:p w:rsidR="008A5721" w:rsidRPr="0031131F" w:rsidRDefault="008A5721" w:rsidP="0004419B">
      <w:pPr>
        <w:ind w:leftChars="-135" w:hangingChars="135" w:hanging="283"/>
        <w:jc w:val="left"/>
      </w:pPr>
    </w:p>
    <w:sectPr w:rsidR="008A5721" w:rsidRPr="0031131F" w:rsidSect="00CE70FD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20" w:rsidRDefault="00B91A20" w:rsidP="00E847A2">
      <w:r>
        <w:separator/>
      </w:r>
    </w:p>
  </w:endnote>
  <w:endnote w:type="continuationSeparator" w:id="0">
    <w:p w:rsidR="00B91A20" w:rsidRDefault="00B91A20" w:rsidP="00E8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20" w:rsidRDefault="00B91A20" w:rsidP="00E847A2">
      <w:r>
        <w:separator/>
      </w:r>
    </w:p>
  </w:footnote>
  <w:footnote w:type="continuationSeparator" w:id="0">
    <w:p w:rsidR="00B91A20" w:rsidRDefault="00B91A20" w:rsidP="00E8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1B"/>
    <w:rsid w:val="00014DC6"/>
    <w:rsid w:val="00043293"/>
    <w:rsid w:val="0004419B"/>
    <w:rsid w:val="00093942"/>
    <w:rsid w:val="000F43B9"/>
    <w:rsid w:val="00150C47"/>
    <w:rsid w:val="0015747E"/>
    <w:rsid w:val="001D2584"/>
    <w:rsid w:val="00225FF6"/>
    <w:rsid w:val="00231734"/>
    <w:rsid w:val="0028617C"/>
    <w:rsid w:val="002C597D"/>
    <w:rsid w:val="002F0C02"/>
    <w:rsid w:val="0031131F"/>
    <w:rsid w:val="00380B1F"/>
    <w:rsid w:val="00395692"/>
    <w:rsid w:val="003E12B7"/>
    <w:rsid w:val="00474CB2"/>
    <w:rsid w:val="00487108"/>
    <w:rsid w:val="004A3234"/>
    <w:rsid w:val="004B266C"/>
    <w:rsid w:val="004E57DB"/>
    <w:rsid w:val="00530F4B"/>
    <w:rsid w:val="00540750"/>
    <w:rsid w:val="005E6671"/>
    <w:rsid w:val="00660216"/>
    <w:rsid w:val="00680FDD"/>
    <w:rsid w:val="006B6EBA"/>
    <w:rsid w:val="00701E97"/>
    <w:rsid w:val="007049FD"/>
    <w:rsid w:val="0074535F"/>
    <w:rsid w:val="00752112"/>
    <w:rsid w:val="00785B4A"/>
    <w:rsid w:val="007C5156"/>
    <w:rsid w:val="008063BB"/>
    <w:rsid w:val="00816B15"/>
    <w:rsid w:val="00832790"/>
    <w:rsid w:val="00862E1B"/>
    <w:rsid w:val="00866888"/>
    <w:rsid w:val="00870573"/>
    <w:rsid w:val="00887A0E"/>
    <w:rsid w:val="0089662B"/>
    <w:rsid w:val="008A5721"/>
    <w:rsid w:val="008A6E68"/>
    <w:rsid w:val="00903C3D"/>
    <w:rsid w:val="009611C1"/>
    <w:rsid w:val="00A106E2"/>
    <w:rsid w:val="00A2522E"/>
    <w:rsid w:val="00A443C2"/>
    <w:rsid w:val="00A66A6F"/>
    <w:rsid w:val="00AE0156"/>
    <w:rsid w:val="00AF2110"/>
    <w:rsid w:val="00B2286D"/>
    <w:rsid w:val="00B434D5"/>
    <w:rsid w:val="00B4744C"/>
    <w:rsid w:val="00B91A20"/>
    <w:rsid w:val="00BB304E"/>
    <w:rsid w:val="00BC74EF"/>
    <w:rsid w:val="00C004F3"/>
    <w:rsid w:val="00C11E6B"/>
    <w:rsid w:val="00C232A7"/>
    <w:rsid w:val="00C37E07"/>
    <w:rsid w:val="00C6671F"/>
    <w:rsid w:val="00C80F52"/>
    <w:rsid w:val="00CA6741"/>
    <w:rsid w:val="00CD5F0A"/>
    <w:rsid w:val="00CE70FD"/>
    <w:rsid w:val="00D04C68"/>
    <w:rsid w:val="00D10A49"/>
    <w:rsid w:val="00D301E9"/>
    <w:rsid w:val="00D375CD"/>
    <w:rsid w:val="00D40313"/>
    <w:rsid w:val="00D71A5C"/>
    <w:rsid w:val="00E10D42"/>
    <w:rsid w:val="00E27686"/>
    <w:rsid w:val="00E540C3"/>
    <w:rsid w:val="00E82570"/>
    <w:rsid w:val="00E847A2"/>
    <w:rsid w:val="00E94D98"/>
    <w:rsid w:val="00F02BD5"/>
    <w:rsid w:val="00F345B9"/>
    <w:rsid w:val="00FB5932"/>
    <w:rsid w:val="00FC127A"/>
    <w:rsid w:val="00F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34D1"/>
  <w15:chartTrackingRefBased/>
  <w15:docId w15:val="{B8985DE4-394C-4BF2-9BF0-B139930C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7A2"/>
  </w:style>
  <w:style w:type="paragraph" w:styleId="a5">
    <w:name w:val="footer"/>
    <w:basedOn w:val="a"/>
    <w:link w:val="a6"/>
    <w:uiPriority w:val="99"/>
    <w:unhideWhenUsed/>
    <w:rsid w:val="00E84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7A2"/>
  </w:style>
  <w:style w:type="table" w:styleId="a7">
    <w:name w:val="Table Grid"/>
    <w:basedOn w:val="a1"/>
    <w:uiPriority w:val="39"/>
    <w:rsid w:val="00E8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3E80D-277C-49B0-AB9D-C5216208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町浦 恵一</dc:creator>
  <cp:keywords/>
  <dc:description/>
  <cp:lastModifiedBy>町浦 恵一</cp:lastModifiedBy>
  <cp:revision>7</cp:revision>
  <cp:lastPrinted>2022-02-08T04:29:00Z</cp:lastPrinted>
  <dcterms:created xsi:type="dcterms:W3CDTF">2023-08-15T08:46:00Z</dcterms:created>
  <dcterms:modified xsi:type="dcterms:W3CDTF">2024-02-05T02:30:00Z</dcterms:modified>
</cp:coreProperties>
</file>