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AF0C" w14:textId="3158D8D2" w:rsidR="00035A0E" w:rsidRPr="00FE039E" w:rsidRDefault="00E22D0D" w:rsidP="00FE039E">
      <w:pPr>
        <w:pStyle w:val="Default"/>
        <w:jc w:val="center"/>
        <w:rPr>
          <w:rFonts w:hAnsi="ＭＳ 明朝"/>
          <w:sz w:val="23"/>
          <w:szCs w:val="23"/>
        </w:rPr>
      </w:pPr>
      <w:r>
        <w:rPr>
          <w:rFonts w:hAnsi="ＭＳ 明朝" w:hint="eastAsia"/>
          <w:sz w:val="23"/>
          <w:szCs w:val="23"/>
        </w:rPr>
        <w:t>伊賀市</w:t>
      </w:r>
      <w:r w:rsidR="00035A0E" w:rsidRPr="00FE039E">
        <w:rPr>
          <w:rFonts w:hAnsi="ＭＳ 明朝" w:hint="eastAsia"/>
          <w:sz w:val="23"/>
          <w:szCs w:val="23"/>
        </w:rPr>
        <w:t>太陽光発電設備等設置費補助金Ｑ＆Ａ</w:t>
      </w:r>
    </w:p>
    <w:p w14:paraId="73074FE3" w14:textId="77777777" w:rsidR="00035A0E" w:rsidRPr="00FE039E" w:rsidRDefault="00035A0E" w:rsidP="00035A0E">
      <w:pPr>
        <w:pStyle w:val="Default"/>
        <w:jc w:val="center"/>
        <w:rPr>
          <w:rFonts w:hAnsi="ＭＳ 明朝"/>
          <w:sz w:val="23"/>
          <w:szCs w:val="23"/>
        </w:rPr>
      </w:pPr>
    </w:p>
    <w:p w14:paraId="30DD4F74" w14:textId="2D95E010" w:rsidR="00035A0E" w:rsidRPr="00FE039E" w:rsidRDefault="00035A0E" w:rsidP="00035A0E">
      <w:pPr>
        <w:pStyle w:val="Default"/>
        <w:jc w:val="right"/>
        <w:rPr>
          <w:rFonts w:hAnsi="ＭＳ 明朝"/>
          <w:sz w:val="21"/>
          <w:szCs w:val="21"/>
        </w:rPr>
      </w:pPr>
      <w:r w:rsidRPr="00FE039E">
        <w:rPr>
          <w:rFonts w:hAnsi="ＭＳ 明朝" w:hint="eastAsia"/>
          <w:sz w:val="21"/>
          <w:szCs w:val="21"/>
        </w:rPr>
        <w:t>令和</w:t>
      </w:r>
      <w:r w:rsidR="00FC6674">
        <w:rPr>
          <w:rFonts w:hAnsi="ＭＳ 明朝" w:hint="eastAsia"/>
          <w:sz w:val="21"/>
          <w:szCs w:val="21"/>
        </w:rPr>
        <w:t>７</w:t>
      </w:r>
      <w:r w:rsidRPr="00FE039E">
        <w:rPr>
          <w:rFonts w:hAnsi="ＭＳ 明朝" w:hint="eastAsia"/>
          <w:sz w:val="21"/>
          <w:szCs w:val="21"/>
        </w:rPr>
        <w:t>年５月</w:t>
      </w:r>
      <w:r w:rsidR="00E22D0D">
        <w:rPr>
          <w:rFonts w:hAnsi="ＭＳ 明朝" w:hint="eastAsia"/>
          <w:sz w:val="21"/>
          <w:szCs w:val="21"/>
        </w:rPr>
        <w:t>３１</w:t>
      </w:r>
      <w:r w:rsidRPr="00FE039E">
        <w:rPr>
          <w:rFonts w:hAnsi="ＭＳ 明朝" w:hint="eastAsia"/>
          <w:sz w:val="21"/>
          <w:szCs w:val="21"/>
        </w:rPr>
        <w:t>日現在</w:t>
      </w:r>
    </w:p>
    <w:p w14:paraId="18D25BB0" w14:textId="77777777" w:rsidR="00035A0E" w:rsidRPr="00FE039E" w:rsidRDefault="00035A0E" w:rsidP="00035A0E">
      <w:pPr>
        <w:pStyle w:val="Default"/>
        <w:jc w:val="right"/>
        <w:rPr>
          <w:rFonts w:hAnsi="ＭＳ 明朝"/>
          <w:sz w:val="21"/>
          <w:szCs w:val="21"/>
        </w:rPr>
      </w:pPr>
    </w:p>
    <w:p w14:paraId="353DE4CA" w14:textId="69F8D333" w:rsidR="00035A0E" w:rsidRPr="00FE039E" w:rsidRDefault="00035A0E" w:rsidP="00035A0E">
      <w:pPr>
        <w:pStyle w:val="Default"/>
        <w:ind w:firstLineChars="100" w:firstLine="210"/>
        <w:rPr>
          <w:rFonts w:hAnsi="ＭＳ 明朝"/>
          <w:sz w:val="21"/>
          <w:szCs w:val="21"/>
        </w:rPr>
      </w:pPr>
      <w:r w:rsidRPr="00FE039E">
        <w:rPr>
          <w:rFonts w:hAnsi="ＭＳ 明朝" w:hint="eastAsia"/>
          <w:sz w:val="21"/>
          <w:szCs w:val="21"/>
        </w:rPr>
        <w:t>想定されるよくあるご質問について、掲載しています。以下に挙げるご質問のほか、ご不明点がございましたら、</w:t>
      </w:r>
      <w:r w:rsidR="00E22D0D">
        <w:rPr>
          <w:rFonts w:hAnsi="ＭＳ 明朝" w:hint="eastAsia"/>
          <w:sz w:val="21"/>
          <w:szCs w:val="21"/>
        </w:rPr>
        <w:t>環境</w:t>
      </w:r>
      <w:r w:rsidR="00FC6674">
        <w:rPr>
          <w:rFonts w:hAnsi="ＭＳ 明朝" w:hint="eastAsia"/>
          <w:sz w:val="21"/>
          <w:szCs w:val="21"/>
        </w:rPr>
        <w:t xml:space="preserve">政策課　</w:t>
      </w:r>
      <w:r w:rsidRPr="00FE039E">
        <w:rPr>
          <w:rFonts w:hAnsi="ＭＳ 明朝"/>
          <w:sz w:val="21"/>
          <w:szCs w:val="21"/>
        </w:rPr>
        <w:t>TEL0595-</w:t>
      </w:r>
      <w:r w:rsidR="00E22D0D">
        <w:rPr>
          <w:rFonts w:hAnsi="ＭＳ 明朝" w:hint="eastAsia"/>
          <w:sz w:val="21"/>
          <w:szCs w:val="21"/>
        </w:rPr>
        <w:t>22</w:t>
      </w:r>
      <w:r w:rsidRPr="00FE039E">
        <w:rPr>
          <w:rFonts w:hAnsi="ＭＳ 明朝"/>
          <w:sz w:val="21"/>
          <w:szCs w:val="21"/>
        </w:rPr>
        <w:t>-</w:t>
      </w:r>
      <w:r w:rsidR="00E22D0D">
        <w:rPr>
          <w:rFonts w:hAnsi="ＭＳ 明朝" w:hint="eastAsia"/>
          <w:sz w:val="21"/>
          <w:szCs w:val="21"/>
        </w:rPr>
        <w:t>9624</w:t>
      </w:r>
      <w:r w:rsidRPr="00FE039E">
        <w:rPr>
          <w:rFonts w:hAnsi="ＭＳ 明朝" w:hint="eastAsia"/>
          <w:sz w:val="21"/>
          <w:szCs w:val="21"/>
        </w:rPr>
        <w:t>までお問い合わせください。</w:t>
      </w:r>
    </w:p>
    <w:p w14:paraId="74CF4A4C" w14:textId="77777777" w:rsidR="00035A0E" w:rsidRPr="00E22D0D" w:rsidRDefault="00035A0E" w:rsidP="00035A0E">
      <w:pPr>
        <w:pStyle w:val="Default"/>
        <w:ind w:firstLineChars="100" w:firstLine="210"/>
        <w:rPr>
          <w:rFonts w:hAnsi="ＭＳ 明朝"/>
          <w:sz w:val="21"/>
          <w:szCs w:val="21"/>
        </w:rPr>
      </w:pPr>
    </w:p>
    <w:p w14:paraId="06C41DD5" w14:textId="136659FD" w:rsidR="00035A0E" w:rsidRPr="00FE039E" w:rsidRDefault="00035A0E" w:rsidP="00035A0E">
      <w:pPr>
        <w:pStyle w:val="Default"/>
        <w:rPr>
          <w:rFonts w:hAnsi="ＭＳ 明朝"/>
          <w:sz w:val="23"/>
          <w:szCs w:val="23"/>
        </w:rPr>
      </w:pPr>
      <w:r w:rsidRPr="00FE039E">
        <w:rPr>
          <w:rFonts w:hAnsi="ＭＳ 明朝" w:hint="eastAsia"/>
          <w:sz w:val="23"/>
          <w:szCs w:val="23"/>
        </w:rPr>
        <w:t>＜補助金全般に関するご質問＞</w:t>
      </w:r>
    </w:p>
    <w:p w14:paraId="7BC13DD1" w14:textId="3446C8DA" w:rsidR="00035A0E" w:rsidRPr="00FE039E" w:rsidRDefault="00035A0E" w:rsidP="00035A0E">
      <w:pPr>
        <w:pStyle w:val="Default"/>
        <w:rPr>
          <w:rFonts w:hAnsi="ＭＳ 明朝"/>
          <w:sz w:val="21"/>
          <w:szCs w:val="21"/>
          <w:bdr w:val="single" w:sz="4" w:space="0" w:color="auto"/>
        </w:rPr>
      </w:pPr>
      <w:r w:rsidRPr="00FE039E">
        <w:rPr>
          <w:rFonts w:hAnsi="ＭＳ 明朝" w:hint="eastAsia"/>
          <w:sz w:val="21"/>
          <w:szCs w:val="21"/>
          <w:bdr w:val="single" w:sz="4" w:space="0" w:color="auto"/>
        </w:rPr>
        <w:t>Ｑ１　設置工事の契約後でも申請は可能ですか。</w:t>
      </w:r>
    </w:p>
    <w:p w14:paraId="3F6D62ED" w14:textId="77777777" w:rsidR="00035A0E" w:rsidRPr="00FE039E" w:rsidRDefault="00035A0E" w:rsidP="00035A0E">
      <w:pPr>
        <w:pStyle w:val="Default"/>
        <w:rPr>
          <w:rFonts w:hAnsi="ＭＳ 明朝"/>
          <w:sz w:val="21"/>
          <w:szCs w:val="21"/>
        </w:rPr>
      </w:pPr>
      <w:r w:rsidRPr="00FE039E">
        <w:rPr>
          <w:rFonts w:hAnsi="ＭＳ 明朝" w:hint="eastAsia"/>
          <w:sz w:val="21"/>
          <w:szCs w:val="21"/>
        </w:rPr>
        <w:t>Ａ．申請は設置工事の契約前にしていただくことが前提です。申請後、市からの交付決定通知を受けて、契約、施工を進めていただけることを補助の対象要件としています。</w:t>
      </w:r>
    </w:p>
    <w:p w14:paraId="60E109EE" w14:textId="77777777" w:rsidR="00035A0E" w:rsidRPr="00FE039E" w:rsidRDefault="00035A0E" w:rsidP="00035A0E">
      <w:pPr>
        <w:pStyle w:val="Default"/>
        <w:rPr>
          <w:rFonts w:hAnsi="ＭＳ 明朝"/>
          <w:sz w:val="21"/>
          <w:szCs w:val="21"/>
        </w:rPr>
      </w:pPr>
    </w:p>
    <w:p w14:paraId="5693EA38" w14:textId="1A94216C" w:rsidR="00035A0E" w:rsidRPr="00FE039E" w:rsidRDefault="00035A0E" w:rsidP="00035A0E">
      <w:pPr>
        <w:pStyle w:val="Default"/>
        <w:rPr>
          <w:rFonts w:hAnsi="ＭＳ 明朝"/>
          <w:sz w:val="21"/>
          <w:szCs w:val="21"/>
          <w:bdr w:val="single" w:sz="4" w:space="0" w:color="auto"/>
        </w:rPr>
      </w:pPr>
      <w:r w:rsidRPr="00FE039E">
        <w:rPr>
          <w:rFonts w:hAnsi="ＭＳ 明朝" w:hint="eastAsia"/>
          <w:sz w:val="21"/>
          <w:szCs w:val="21"/>
          <w:bdr w:val="single" w:sz="4" w:space="0" w:color="auto"/>
        </w:rPr>
        <w:t>Ｑ２　既にある住宅等に設備を設置する場合は対象となりますか。</w:t>
      </w:r>
    </w:p>
    <w:p w14:paraId="5678FC19" w14:textId="3FD2F7FD" w:rsidR="00035A0E" w:rsidRPr="00FE039E" w:rsidRDefault="00035A0E" w:rsidP="00035A0E">
      <w:pPr>
        <w:pStyle w:val="Default"/>
        <w:rPr>
          <w:rFonts w:hAnsi="ＭＳ 明朝"/>
          <w:sz w:val="21"/>
          <w:szCs w:val="21"/>
        </w:rPr>
      </w:pPr>
      <w:r w:rsidRPr="00FE039E">
        <w:rPr>
          <w:rFonts w:hAnsi="ＭＳ 明朝" w:hint="eastAsia"/>
          <w:sz w:val="21"/>
          <w:szCs w:val="21"/>
        </w:rPr>
        <w:t>Ａ．対象となります。なお、リース契約のような申請者以外の方が所有する設備や中古設備については補助対象外です。</w:t>
      </w:r>
    </w:p>
    <w:p w14:paraId="1B8070E4" w14:textId="77777777" w:rsidR="00035A0E" w:rsidRPr="00FE039E" w:rsidRDefault="00035A0E" w:rsidP="00035A0E">
      <w:pPr>
        <w:pStyle w:val="Default"/>
        <w:rPr>
          <w:rFonts w:hAnsi="ＭＳ 明朝"/>
          <w:sz w:val="21"/>
          <w:szCs w:val="21"/>
        </w:rPr>
      </w:pPr>
    </w:p>
    <w:p w14:paraId="7A6C39BF" w14:textId="29779559" w:rsidR="00035A0E" w:rsidRPr="00FE039E" w:rsidRDefault="00035A0E" w:rsidP="00035A0E">
      <w:pPr>
        <w:pStyle w:val="Default"/>
        <w:rPr>
          <w:rFonts w:hAnsi="ＭＳ 明朝"/>
          <w:sz w:val="21"/>
          <w:szCs w:val="21"/>
          <w:bdr w:val="single" w:sz="4" w:space="0" w:color="auto"/>
        </w:rPr>
      </w:pPr>
      <w:r w:rsidRPr="00FE039E">
        <w:rPr>
          <w:rFonts w:hAnsi="ＭＳ 明朝" w:hint="eastAsia"/>
          <w:sz w:val="21"/>
          <w:szCs w:val="21"/>
          <w:bdr w:val="single" w:sz="4" w:space="0" w:color="auto"/>
        </w:rPr>
        <w:t>Ｑ３　増設、買換えの場合も対象となりますか。</w:t>
      </w:r>
    </w:p>
    <w:p w14:paraId="24F05F75" w14:textId="77777777" w:rsidR="00035A0E" w:rsidRPr="00FE039E" w:rsidRDefault="00035A0E" w:rsidP="00035A0E">
      <w:pPr>
        <w:pStyle w:val="Default"/>
        <w:rPr>
          <w:rFonts w:hAnsi="ＭＳ 明朝"/>
          <w:sz w:val="21"/>
          <w:szCs w:val="21"/>
        </w:rPr>
      </w:pPr>
      <w:r w:rsidRPr="00FE039E">
        <w:rPr>
          <w:rFonts w:hAnsi="ＭＳ 明朝" w:hint="eastAsia"/>
          <w:sz w:val="21"/>
          <w:szCs w:val="21"/>
        </w:rPr>
        <w:t>Ａ．対象となりません。新規での設置のみが対象です。</w:t>
      </w:r>
    </w:p>
    <w:p w14:paraId="58CFBFD6" w14:textId="77777777" w:rsidR="00035A0E" w:rsidRPr="00FE039E" w:rsidRDefault="00035A0E" w:rsidP="00035A0E">
      <w:pPr>
        <w:pStyle w:val="Default"/>
        <w:rPr>
          <w:rFonts w:hAnsi="ＭＳ 明朝"/>
          <w:sz w:val="21"/>
          <w:szCs w:val="21"/>
        </w:rPr>
      </w:pPr>
    </w:p>
    <w:p w14:paraId="348AC3C7" w14:textId="566B466D" w:rsidR="00035A0E" w:rsidRPr="00FE039E" w:rsidRDefault="00035A0E" w:rsidP="00035A0E">
      <w:pPr>
        <w:pStyle w:val="Default"/>
        <w:rPr>
          <w:rFonts w:hAnsi="ＭＳ 明朝"/>
          <w:sz w:val="21"/>
          <w:szCs w:val="21"/>
          <w:bdr w:val="single" w:sz="4" w:space="0" w:color="auto"/>
        </w:rPr>
      </w:pPr>
      <w:r w:rsidRPr="00FE039E">
        <w:rPr>
          <w:rFonts w:hAnsi="ＭＳ 明朝" w:hint="eastAsia"/>
          <w:sz w:val="21"/>
          <w:szCs w:val="21"/>
          <w:bdr w:val="single" w:sz="4" w:space="0" w:color="auto"/>
        </w:rPr>
        <w:t>Ｑ４　別荘への設置は対象となりますか。</w:t>
      </w:r>
    </w:p>
    <w:p w14:paraId="4A856C94" w14:textId="77777777" w:rsidR="00035A0E" w:rsidRPr="00FE039E" w:rsidRDefault="00035A0E" w:rsidP="00035A0E">
      <w:pPr>
        <w:pStyle w:val="Default"/>
        <w:rPr>
          <w:rFonts w:hAnsi="ＭＳ 明朝"/>
          <w:sz w:val="21"/>
          <w:szCs w:val="21"/>
        </w:rPr>
      </w:pPr>
      <w:r w:rsidRPr="00FE039E">
        <w:rPr>
          <w:rFonts w:hAnsi="ＭＳ 明朝" w:hint="eastAsia"/>
          <w:sz w:val="21"/>
          <w:szCs w:val="21"/>
        </w:rPr>
        <w:t>Ａ．「自ら居住する住宅」の敷地外への設置は、対象となりません。</w:t>
      </w:r>
    </w:p>
    <w:p w14:paraId="4502D2EF" w14:textId="1E8CF140" w:rsidR="00035A0E" w:rsidRPr="00FE039E" w:rsidRDefault="00353FDD" w:rsidP="00035A0E">
      <w:pPr>
        <w:pStyle w:val="Default"/>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59264" behindDoc="0" locked="0" layoutInCell="1" allowOverlap="1" wp14:anchorId="48D8F5C2" wp14:editId="4831BF8B">
                <wp:simplePos x="0" y="0"/>
                <wp:positionH relativeFrom="margin">
                  <wp:align>center</wp:align>
                </wp:positionH>
                <wp:positionV relativeFrom="paragraph">
                  <wp:posOffset>234070</wp:posOffset>
                </wp:positionV>
                <wp:extent cx="5416998" cy="445673"/>
                <wp:effectExtent l="0" t="0" r="12700" b="12065"/>
                <wp:wrapNone/>
                <wp:docPr id="1" name="正方形/長方形 1"/>
                <wp:cNvGraphicFramePr/>
                <a:graphic xmlns:a="http://schemas.openxmlformats.org/drawingml/2006/main">
                  <a:graphicData uri="http://schemas.microsoft.com/office/word/2010/wordprocessingShape">
                    <wps:wsp>
                      <wps:cNvSpPr/>
                      <wps:spPr>
                        <a:xfrm>
                          <a:off x="0" y="0"/>
                          <a:ext cx="5416998" cy="44567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4052E" id="正方形/長方形 1" o:spid="_x0000_s1026" style="position:absolute;left:0;text-align:left;margin-left:0;margin-top:18.45pt;width:426.55pt;height:35.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" filled="f" strokecolor="black [3213]">
                <w10:wrap anchorx="margin"/>
              </v:rect>
            </w:pict>
          </mc:Fallback>
        </mc:AlternateContent>
      </w:r>
    </w:p>
    <w:p w14:paraId="420C1B7B" w14:textId="6BE72BEC" w:rsidR="00035A0E" w:rsidRPr="00FE039E" w:rsidRDefault="00035A0E" w:rsidP="00035A0E">
      <w:pPr>
        <w:pStyle w:val="Default"/>
        <w:rPr>
          <w:rFonts w:hAnsi="ＭＳ 明朝"/>
          <w:sz w:val="21"/>
          <w:szCs w:val="21"/>
          <w:bdr w:val="single" w:sz="4" w:space="0" w:color="auto"/>
        </w:rPr>
      </w:pPr>
      <w:r w:rsidRPr="00353FDD">
        <w:rPr>
          <w:rFonts w:hAnsi="ＭＳ 明朝" w:hint="eastAsia"/>
          <w:sz w:val="21"/>
          <w:szCs w:val="21"/>
        </w:rPr>
        <w:t>Ｑ５　申請時に</w:t>
      </w:r>
      <w:r w:rsidR="00231A12" w:rsidRPr="00353FDD">
        <w:rPr>
          <w:rFonts w:hAnsi="ＭＳ 明朝" w:hint="eastAsia"/>
          <w:sz w:val="21"/>
          <w:szCs w:val="21"/>
        </w:rPr>
        <w:t>伊賀市</w:t>
      </w:r>
      <w:r w:rsidRPr="00353FDD">
        <w:rPr>
          <w:rFonts w:hAnsi="ＭＳ 明朝" w:hint="eastAsia"/>
          <w:sz w:val="21"/>
          <w:szCs w:val="21"/>
        </w:rPr>
        <w:t>在住でない場合や、これから住宅を新築・購入する場合でも補助の対象となりますか。</w:t>
      </w:r>
    </w:p>
    <w:p w14:paraId="65870E3B" w14:textId="17C780D2" w:rsidR="00035A0E" w:rsidRPr="00FE039E" w:rsidRDefault="00035A0E" w:rsidP="00035A0E">
      <w:pPr>
        <w:pStyle w:val="Default"/>
        <w:rPr>
          <w:rFonts w:hAnsi="ＭＳ 明朝"/>
          <w:sz w:val="21"/>
          <w:szCs w:val="21"/>
        </w:rPr>
      </w:pPr>
      <w:r w:rsidRPr="00FE039E">
        <w:rPr>
          <w:rFonts w:hAnsi="ＭＳ 明朝" w:hint="eastAsia"/>
          <w:sz w:val="21"/>
          <w:szCs w:val="21"/>
        </w:rPr>
        <w:t>Ａ．設備の設置工事後、施工業者への費用支払いを終えた際には、書面の提出による実績報告が必要となります。その報告時点において、</w:t>
      </w:r>
      <w:r w:rsidR="00231A12">
        <w:rPr>
          <w:rFonts w:hAnsi="ＭＳ 明朝" w:hint="eastAsia"/>
          <w:sz w:val="21"/>
          <w:szCs w:val="21"/>
        </w:rPr>
        <w:t>伊賀市</w:t>
      </w:r>
      <w:r w:rsidRPr="00FE039E">
        <w:rPr>
          <w:rFonts w:hAnsi="ＭＳ 明朝" w:hint="eastAsia"/>
          <w:sz w:val="21"/>
          <w:szCs w:val="21"/>
        </w:rPr>
        <w:t>に住民票があること、設備を設置する住宅等を申請者の方が所有し、同じ敷地内に自ら居住していることが確認できれば、補助の対象となります。</w:t>
      </w:r>
    </w:p>
    <w:p w14:paraId="27902C96" w14:textId="77777777" w:rsidR="00035A0E" w:rsidRPr="00FE039E" w:rsidRDefault="00035A0E" w:rsidP="00035A0E">
      <w:pPr>
        <w:pStyle w:val="Default"/>
        <w:rPr>
          <w:rFonts w:hAnsi="ＭＳ 明朝"/>
          <w:sz w:val="21"/>
          <w:szCs w:val="21"/>
        </w:rPr>
      </w:pPr>
    </w:p>
    <w:p w14:paraId="07EDB763" w14:textId="77777777" w:rsidR="00035A0E" w:rsidRPr="00FE039E" w:rsidRDefault="00035A0E" w:rsidP="00035A0E">
      <w:pPr>
        <w:pStyle w:val="Default"/>
        <w:rPr>
          <w:rFonts w:hAnsi="ＭＳ 明朝"/>
          <w:sz w:val="21"/>
          <w:szCs w:val="21"/>
        </w:rPr>
      </w:pPr>
      <w:r w:rsidRPr="00FE039E">
        <w:rPr>
          <w:rFonts w:hAnsi="ＭＳ 明朝" w:hint="eastAsia"/>
          <w:sz w:val="21"/>
          <w:szCs w:val="21"/>
        </w:rPr>
        <w:t>【例】</w:t>
      </w:r>
    </w:p>
    <w:p w14:paraId="62F96F6F" w14:textId="77777777" w:rsidR="0082358A" w:rsidRDefault="00035A0E" w:rsidP="00035A0E">
      <w:pPr>
        <w:pStyle w:val="Default"/>
        <w:rPr>
          <w:rFonts w:hAnsi="ＭＳ 明朝"/>
          <w:sz w:val="21"/>
          <w:szCs w:val="21"/>
        </w:rPr>
      </w:pPr>
      <w:r w:rsidRPr="00FE039E">
        <w:rPr>
          <w:rFonts w:hAnsi="ＭＳ 明朝" w:hint="eastAsia"/>
          <w:sz w:val="21"/>
          <w:szCs w:val="21"/>
        </w:rPr>
        <w:t>・申請時に市外にお住まいであり、住宅の新築に合わせて太陽光発電設備等を設置し、</w:t>
      </w:r>
    </w:p>
    <w:p w14:paraId="0939D164" w14:textId="46DE8DF9" w:rsidR="00035A0E" w:rsidRPr="00FE039E" w:rsidRDefault="00035A0E" w:rsidP="0082358A">
      <w:pPr>
        <w:pStyle w:val="Default"/>
        <w:ind w:firstLineChars="100" w:firstLine="210"/>
        <w:rPr>
          <w:rFonts w:hAnsi="ＭＳ 明朝"/>
          <w:sz w:val="21"/>
          <w:szCs w:val="21"/>
        </w:rPr>
      </w:pPr>
      <w:r w:rsidRPr="00FE039E">
        <w:rPr>
          <w:rFonts w:hAnsi="ＭＳ 明朝" w:hint="eastAsia"/>
          <w:sz w:val="21"/>
          <w:szCs w:val="21"/>
        </w:rPr>
        <w:t>その住宅に自ら居住するために転入される場合</w:t>
      </w:r>
    </w:p>
    <w:p w14:paraId="0435A1D6" w14:textId="77777777" w:rsidR="0082358A" w:rsidRDefault="00035A0E" w:rsidP="00035A0E">
      <w:pPr>
        <w:pStyle w:val="Default"/>
        <w:rPr>
          <w:rFonts w:hAnsi="ＭＳ 明朝"/>
          <w:sz w:val="21"/>
          <w:szCs w:val="21"/>
        </w:rPr>
      </w:pPr>
      <w:r w:rsidRPr="00FE039E">
        <w:rPr>
          <w:rFonts w:hAnsi="ＭＳ 明朝" w:hint="eastAsia"/>
          <w:sz w:val="21"/>
          <w:szCs w:val="21"/>
        </w:rPr>
        <w:t>・申請時に市外にお住まいであり、建売住宅の購入に合わせて太陽光発電設備等を</w:t>
      </w:r>
    </w:p>
    <w:p w14:paraId="3B013176" w14:textId="188E4CEF" w:rsidR="00035A0E" w:rsidRPr="00FE039E" w:rsidRDefault="00035A0E" w:rsidP="0082358A">
      <w:pPr>
        <w:pStyle w:val="Default"/>
        <w:ind w:firstLineChars="100" w:firstLine="210"/>
        <w:rPr>
          <w:rFonts w:hAnsi="ＭＳ 明朝" w:cstheme="minorBidi"/>
          <w:color w:val="auto"/>
          <w:sz w:val="21"/>
          <w:szCs w:val="21"/>
        </w:rPr>
      </w:pPr>
      <w:r w:rsidRPr="00FE039E">
        <w:rPr>
          <w:rFonts w:hAnsi="ＭＳ 明朝" w:hint="eastAsia"/>
          <w:sz w:val="21"/>
          <w:szCs w:val="21"/>
        </w:rPr>
        <w:t>設置し、その住宅に自ら居住するために転入される場合等</w:t>
      </w:r>
    </w:p>
    <w:p w14:paraId="429FC603" w14:textId="2F0E10DC" w:rsidR="00035A0E" w:rsidRDefault="00035A0E" w:rsidP="00035A0E">
      <w:pPr>
        <w:pStyle w:val="Default"/>
        <w:rPr>
          <w:rFonts w:hAnsi="ＭＳ 明朝" w:cstheme="minorBidi"/>
          <w:color w:val="auto"/>
          <w:sz w:val="21"/>
          <w:szCs w:val="21"/>
        </w:rPr>
      </w:pPr>
    </w:p>
    <w:p w14:paraId="49A9A030" w14:textId="77777777" w:rsidR="00FC6674" w:rsidRPr="00FE039E" w:rsidRDefault="00FC6674" w:rsidP="00035A0E">
      <w:pPr>
        <w:pStyle w:val="Default"/>
        <w:rPr>
          <w:rFonts w:hAnsi="ＭＳ 明朝" w:cstheme="minorBidi"/>
          <w:color w:val="auto"/>
          <w:sz w:val="21"/>
          <w:szCs w:val="21"/>
        </w:rPr>
      </w:pPr>
    </w:p>
    <w:p w14:paraId="6BED1B57" w14:textId="613F59F7" w:rsidR="00035A0E" w:rsidRPr="00FE039E" w:rsidRDefault="00035A0E" w:rsidP="00035A0E">
      <w:pPr>
        <w:pStyle w:val="Default"/>
        <w:rPr>
          <w:rFonts w:hAnsi="ＭＳ 明朝" w:cstheme="minorBidi"/>
          <w:color w:val="auto"/>
          <w:sz w:val="21"/>
          <w:szCs w:val="21"/>
          <w:bdr w:val="single" w:sz="4" w:space="0" w:color="auto"/>
        </w:rPr>
      </w:pPr>
      <w:r w:rsidRPr="00FE039E">
        <w:rPr>
          <w:rFonts w:hAnsi="ＭＳ 明朝" w:cstheme="minorBidi" w:hint="eastAsia"/>
          <w:color w:val="auto"/>
          <w:sz w:val="21"/>
          <w:szCs w:val="21"/>
          <w:bdr w:val="single" w:sz="4" w:space="0" w:color="auto"/>
        </w:rPr>
        <w:lastRenderedPageBreak/>
        <w:t xml:space="preserve">Ｑ６　</w:t>
      </w:r>
      <w:r w:rsidRPr="00FE039E">
        <w:rPr>
          <w:rFonts w:hAnsi="ＭＳ 明朝" w:cstheme="minorBidi"/>
          <w:color w:val="auto"/>
          <w:sz w:val="21"/>
          <w:szCs w:val="21"/>
          <w:bdr w:val="single" w:sz="4" w:space="0" w:color="auto"/>
        </w:rPr>
        <w:t>国や県の他の補助金等と併用することはできますか。</w:t>
      </w:r>
    </w:p>
    <w:p w14:paraId="3BB50120" w14:textId="70D4F09C" w:rsidR="00035A0E" w:rsidRPr="00FE039E" w:rsidRDefault="00035A0E" w:rsidP="00035A0E">
      <w:pPr>
        <w:pStyle w:val="Default"/>
        <w:rPr>
          <w:rFonts w:hAnsi="ＭＳ 明朝" w:cstheme="minorBidi"/>
          <w:color w:val="auto"/>
          <w:sz w:val="21"/>
          <w:szCs w:val="21"/>
        </w:rPr>
      </w:pPr>
      <w:r w:rsidRPr="00FE039E">
        <w:rPr>
          <w:rFonts w:hAnsi="ＭＳ 明朝" w:cstheme="minorBidi"/>
          <w:color w:val="auto"/>
          <w:sz w:val="21"/>
          <w:szCs w:val="21"/>
        </w:rPr>
        <w:t>Ａ．本補助金を受けて導入するご予定の発電設備については、他の補助金等の補助を併用することはできません。</w:t>
      </w:r>
    </w:p>
    <w:p w14:paraId="341F9260" w14:textId="77777777" w:rsidR="00035A0E" w:rsidRPr="00FE039E" w:rsidRDefault="00035A0E" w:rsidP="00035A0E">
      <w:pPr>
        <w:pStyle w:val="Default"/>
        <w:rPr>
          <w:rFonts w:hAnsi="ＭＳ 明朝" w:cstheme="minorBidi"/>
          <w:color w:val="auto"/>
          <w:sz w:val="21"/>
          <w:szCs w:val="21"/>
        </w:rPr>
      </w:pPr>
    </w:p>
    <w:p w14:paraId="29F8FCB3" w14:textId="424F21EA" w:rsidR="00035A0E" w:rsidRPr="00FE039E" w:rsidRDefault="00035A0E" w:rsidP="00035A0E">
      <w:pPr>
        <w:pStyle w:val="Default"/>
        <w:rPr>
          <w:rFonts w:hAnsi="ＭＳ 明朝" w:cstheme="minorBidi"/>
          <w:color w:val="auto"/>
          <w:sz w:val="21"/>
          <w:szCs w:val="21"/>
          <w:bdr w:val="single" w:sz="4" w:space="0" w:color="auto"/>
        </w:rPr>
      </w:pPr>
      <w:r w:rsidRPr="00FE039E">
        <w:rPr>
          <w:rFonts w:hAnsi="ＭＳ 明朝" w:cstheme="minorBidi"/>
          <w:color w:val="auto"/>
          <w:sz w:val="21"/>
          <w:szCs w:val="21"/>
          <w:bdr w:val="single" w:sz="4" w:space="0" w:color="auto"/>
        </w:rPr>
        <w:t>Ｑ７</w:t>
      </w:r>
      <w:r w:rsidRPr="00FE039E">
        <w:rPr>
          <w:rFonts w:hAnsi="ＭＳ 明朝" w:cstheme="minorBidi" w:hint="eastAsia"/>
          <w:color w:val="auto"/>
          <w:sz w:val="21"/>
          <w:szCs w:val="21"/>
          <w:bdr w:val="single" w:sz="4" w:space="0" w:color="auto"/>
        </w:rPr>
        <w:t xml:space="preserve">　</w:t>
      </w:r>
      <w:r w:rsidRPr="00FE039E">
        <w:rPr>
          <w:rFonts w:hAnsi="ＭＳ 明朝" w:cstheme="minorBidi"/>
          <w:color w:val="auto"/>
          <w:sz w:val="21"/>
          <w:szCs w:val="21"/>
          <w:bdr w:val="single" w:sz="4" w:space="0" w:color="auto"/>
        </w:rPr>
        <w:t>「再生可能エネルギーの固定価格買取制度（ＦＩＴ制度）」とは何ですか。</w:t>
      </w:r>
    </w:p>
    <w:p w14:paraId="500321DD" w14:textId="77777777" w:rsidR="00035A0E" w:rsidRPr="00FE039E" w:rsidRDefault="00035A0E" w:rsidP="00035A0E">
      <w:pPr>
        <w:pStyle w:val="Default"/>
        <w:rPr>
          <w:rFonts w:hAnsi="ＭＳ 明朝" w:cstheme="minorBidi"/>
          <w:color w:val="auto"/>
          <w:sz w:val="21"/>
          <w:szCs w:val="21"/>
        </w:rPr>
      </w:pPr>
      <w:r w:rsidRPr="00FE039E">
        <w:rPr>
          <w:rFonts w:hAnsi="ＭＳ 明朝" w:cstheme="minorBidi"/>
          <w:color w:val="auto"/>
          <w:sz w:val="21"/>
          <w:szCs w:val="21"/>
        </w:rPr>
        <w:t>Ａ．再生可能エネルギー源（太陽光、風力、水力、地熱、バイオマス）を用いて発電された電気を、国が定める価格で一定期間、電気事業者が買い取ることを義務付けるものです。</w:t>
      </w:r>
    </w:p>
    <w:p w14:paraId="2336F607" w14:textId="77777777" w:rsidR="00035A0E" w:rsidRPr="00FE039E" w:rsidRDefault="00035A0E" w:rsidP="0082358A">
      <w:pPr>
        <w:pStyle w:val="Default"/>
        <w:ind w:firstLineChars="100" w:firstLine="210"/>
        <w:rPr>
          <w:rFonts w:hAnsi="ＭＳ 明朝" w:cstheme="minorBidi"/>
          <w:color w:val="auto"/>
          <w:sz w:val="21"/>
          <w:szCs w:val="21"/>
        </w:rPr>
      </w:pPr>
      <w:r w:rsidRPr="00FE039E">
        <w:rPr>
          <w:rFonts w:hAnsi="ＭＳ 明朝" w:cstheme="minorBidi"/>
          <w:color w:val="auto"/>
          <w:sz w:val="21"/>
          <w:szCs w:val="21"/>
        </w:rPr>
        <w:t>余剰となった電力を長期に渡って固定された価格で買い取ってもらうことができるなど、発電設備を導入する方にとって一定のメリットがあります。</w:t>
      </w:r>
    </w:p>
    <w:p w14:paraId="0E891CC0" w14:textId="53D7A5E0" w:rsidR="00035A0E" w:rsidRPr="00FE039E" w:rsidRDefault="00035A0E" w:rsidP="0082358A">
      <w:pPr>
        <w:pStyle w:val="Default"/>
        <w:ind w:firstLineChars="100" w:firstLine="210"/>
        <w:rPr>
          <w:rFonts w:hAnsi="ＭＳ 明朝" w:cstheme="minorBidi"/>
          <w:color w:val="FF0000"/>
          <w:sz w:val="21"/>
          <w:szCs w:val="21"/>
        </w:rPr>
      </w:pPr>
      <w:r w:rsidRPr="00FE039E">
        <w:rPr>
          <w:rFonts w:hAnsi="ＭＳ 明朝" w:cstheme="minorBidi"/>
          <w:color w:val="FF0000"/>
          <w:sz w:val="21"/>
          <w:szCs w:val="21"/>
        </w:rPr>
        <w:t>本補助金では、発電した電力を売ることではなく、自身で消費することを主な目的として発電設備を導入する方を対象としているため、ＦＩＴ制度やＦＩＰ制度</w:t>
      </w:r>
      <w:r w:rsidRPr="00EE2AAC">
        <w:rPr>
          <w:rFonts w:hAnsi="ＭＳ 明朝" w:cstheme="minorBidi"/>
          <w:color w:val="FF0000"/>
          <w:sz w:val="21"/>
          <w:szCs w:val="21"/>
        </w:rPr>
        <w:t>（固定価格での買取ではないが、売電価格に付加金の上乗せを受けることができる制度）</w:t>
      </w:r>
      <w:r w:rsidRPr="00FE039E">
        <w:rPr>
          <w:rFonts w:hAnsi="ＭＳ 明朝" w:cstheme="minorBidi"/>
          <w:color w:val="FF0000"/>
          <w:sz w:val="21"/>
          <w:szCs w:val="21"/>
        </w:rPr>
        <w:t>の認定を受けられる方を補助対象外としています。</w:t>
      </w:r>
    </w:p>
    <w:p w14:paraId="13037432" w14:textId="77777777" w:rsidR="00D6753F" w:rsidRPr="00FE039E" w:rsidRDefault="00D6753F" w:rsidP="00035A0E">
      <w:pPr>
        <w:pStyle w:val="Default"/>
        <w:rPr>
          <w:rFonts w:hAnsi="ＭＳ 明朝" w:cstheme="minorBidi"/>
          <w:color w:val="FF0000"/>
          <w:sz w:val="21"/>
          <w:szCs w:val="21"/>
        </w:rPr>
      </w:pPr>
    </w:p>
    <w:p w14:paraId="3D2099B0" w14:textId="068D5246" w:rsidR="00035A0E" w:rsidRPr="00FE039E" w:rsidRDefault="00035A0E" w:rsidP="00035A0E">
      <w:pPr>
        <w:pStyle w:val="Default"/>
        <w:rPr>
          <w:rFonts w:hAnsi="ＭＳ 明朝" w:cstheme="minorBidi"/>
          <w:sz w:val="21"/>
          <w:szCs w:val="21"/>
          <w:bdr w:val="single" w:sz="4" w:space="0" w:color="auto"/>
        </w:rPr>
      </w:pPr>
      <w:r w:rsidRPr="00FE039E">
        <w:rPr>
          <w:rFonts w:hAnsi="ＭＳ 明朝" w:cstheme="minorBidi"/>
          <w:sz w:val="21"/>
          <w:szCs w:val="21"/>
          <w:bdr w:val="single" w:sz="4" w:space="0" w:color="auto"/>
        </w:rPr>
        <w:t>Ｑ８</w:t>
      </w:r>
      <w:r w:rsidR="00D6753F" w:rsidRPr="00FE039E">
        <w:rPr>
          <w:rFonts w:hAnsi="ＭＳ 明朝" w:cstheme="minorBidi" w:hint="eastAsia"/>
          <w:sz w:val="21"/>
          <w:szCs w:val="21"/>
          <w:bdr w:val="single" w:sz="4" w:space="0" w:color="auto"/>
        </w:rPr>
        <w:t xml:space="preserve">　</w:t>
      </w:r>
      <w:r w:rsidRPr="00FE039E">
        <w:rPr>
          <w:rFonts w:hAnsi="ＭＳ 明朝" w:cstheme="minorBidi"/>
          <w:sz w:val="21"/>
          <w:szCs w:val="21"/>
          <w:bdr w:val="single" w:sz="4" w:space="0" w:color="auto"/>
        </w:rPr>
        <w:t>ＦＩＴ・ＦＩＰの認定を受けない場合でも売電できますか。</w:t>
      </w:r>
    </w:p>
    <w:p w14:paraId="26B4C7A9" w14:textId="77777777" w:rsidR="00035A0E" w:rsidRPr="00FE039E" w:rsidRDefault="00035A0E" w:rsidP="00035A0E">
      <w:pPr>
        <w:pStyle w:val="Default"/>
        <w:rPr>
          <w:rFonts w:hAnsi="ＭＳ 明朝" w:cstheme="minorBidi"/>
          <w:sz w:val="21"/>
          <w:szCs w:val="21"/>
        </w:rPr>
      </w:pPr>
      <w:r w:rsidRPr="00FE039E">
        <w:rPr>
          <w:rFonts w:hAnsi="ＭＳ 明朝" w:cstheme="minorBidi"/>
          <w:sz w:val="21"/>
          <w:szCs w:val="21"/>
        </w:rPr>
        <w:t>Ａ．売電することは可能ですが、発電した電力量の３０％以上を自身で消費することが補助の要件となっておりますので、ご注意ください。</w:t>
      </w:r>
    </w:p>
    <w:p w14:paraId="005C6641" w14:textId="77777777" w:rsidR="00035A0E" w:rsidRPr="00FE039E" w:rsidRDefault="00035A0E" w:rsidP="0082358A">
      <w:pPr>
        <w:pStyle w:val="Default"/>
        <w:ind w:firstLineChars="100" w:firstLine="210"/>
        <w:rPr>
          <w:rFonts w:hAnsi="ＭＳ 明朝" w:cstheme="minorBidi"/>
          <w:sz w:val="21"/>
          <w:szCs w:val="21"/>
        </w:rPr>
      </w:pPr>
      <w:r w:rsidRPr="00FE039E">
        <w:rPr>
          <w:rFonts w:hAnsi="ＭＳ 明朝" w:cstheme="minorBidi"/>
          <w:sz w:val="21"/>
          <w:szCs w:val="21"/>
        </w:rPr>
        <w:t>小売電気事業者として、売電できる事業者の一覧を資源エネルギー庁がＨＰ上で公開しています。</w:t>
      </w:r>
    </w:p>
    <w:p w14:paraId="61F3FA39" w14:textId="1522FBD4" w:rsidR="00035A0E" w:rsidRPr="00FE039E" w:rsidRDefault="00035A0E" w:rsidP="0082358A">
      <w:pPr>
        <w:pStyle w:val="Default"/>
        <w:ind w:firstLineChars="100" w:firstLine="210"/>
        <w:rPr>
          <w:rFonts w:hAnsi="ＭＳ 明朝" w:cstheme="minorBidi"/>
          <w:sz w:val="21"/>
          <w:szCs w:val="21"/>
        </w:rPr>
      </w:pPr>
      <w:r w:rsidRPr="00FE039E">
        <w:rPr>
          <w:rFonts w:hAnsi="ＭＳ 明朝" w:cstheme="minorBidi"/>
          <w:sz w:val="21"/>
          <w:szCs w:val="21"/>
        </w:rPr>
        <w:t>参考ページ</w:t>
      </w:r>
      <w:r w:rsidR="0082358A">
        <w:rPr>
          <w:rFonts w:hAnsi="ＭＳ 明朝" w:cstheme="minorBidi" w:hint="eastAsia"/>
          <w:sz w:val="21"/>
          <w:szCs w:val="21"/>
        </w:rPr>
        <w:t>ＵＲＬ</w:t>
      </w:r>
      <w:r w:rsidRPr="00FE039E">
        <w:rPr>
          <w:rFonts w:hAnsi="ＭＳ 明朝"/>
          <w:sz w:val="21"/>
          <w:szCs w:val="21"/>
        </w:rPr>
        <w:t>https://www.enecho.meti.go.jp/category/saving_and_new/saiene/solar-2019after/retail_electricity_utility.html</w:t>
      </w:r>
    </w:p>
    <w:p w14:paraId="67D35291" w14:textId="6F6C9738" w:rsidR="00FE039E" w:rsidRDefault="00035A0E" w:rsidP="0082358A">
      <w:pPr>
        <w:pStyle w:val="Default"/>
        <w:ind w:firstLineChars="100" w:firstLine="210"/>
        <w:rPr>
          <w:rFonts w:hAnsi="ＭＳ 明朝"/>
          <w:color w:val="FF0000"/>
          <w:sz w:val="21"/>
          <w:szCs w:val="21"/>
        </w:rPr>
      </w:pPr>
      <w:r w:rsidRPr="00FE039E">
        <w:rPr>
          <w:rFonts w:hAnsi="ＭＳ 明朝" w:hint="eastAsia"/>
          <w:sz w:val="21"/>
          <w:szCs w:val="21"/>
        </w:rPr>
        <w:t>Ｑ７の回答でお示ししたとおり、固定価格や付加金が上乗せされた価格での売電ではなくなり、事業者との自由契約の中で売電価格が決定するため、ＦＩＴ・ＦＩＰの認定を受ける場合よりも安価な売電価格となることが一般的です。</w:t>
      </w:r>
      <w:r w:rsidRPr="00FE039E">
        <w:rPr>
          <w:rFonts w:hAnsi="ＭＳ 明朝" w:hint="eastAsia"/>
          <w:color w:val="FF0000"/>
          <w:sz w:val="21"/>
          <w:szCs w:val="21"/>
        </w:rPr>
        <w:t>買取に当たり一定の条件が付く場合や、買取の申込が受け付けられない場合もございますので、売電をお考えの際には、事前にご自身で各事業者へご確認ください。</w:t>
      </w:r>
    </w:p>
    <w:p w14:paraId="1B27C2CE" w14:textId="77777777" w:rsidR="00540BF5" w:rsidRDefault="00540BF5" w:rsidP="00FE039E">
      <w:pPr>
        <w:widowControl/>
        <w:jc w:val="left"/>
        <w:rPr>
          <w:rFonts w:hAnsi="ＭＳ 明朝"/>
          <w:color w:val="FF0000"/>
          <w:szCs w:val="21"/>
        </w:rPr>
      </w:pPr>
    </w:p>
    <w:p w14:paraId="31137A2A" w14:textId="3F1EC992" w:rsidR="00035A0E" w:rsidRPr="00FE039E" w:rsidRDefault="00035A0E" w:rsidP="00FE039E">
      <w:pPr>
        <w:widowControl/>
        <w:jc w:val="left"/>
        <w:rPr>
          <w:rFonts w:ascii="ＭＳ 明朝" w:eastAsia="ＭＳ 明朝" w:hAnsi="ＭＳ 明朝" w:cs="ＭＳ 明朝"/>
          <w:color w:val="FF0000"/>
          <w:kern w:val="0"/>
          <w:szCs w:val="21"/>
        </w:rPr>
      </w:pPr>
      <w:r w:rsidRPr="00FE039E">
        <w:rPr>
          <w:rFonts w:ascii="ＭＳ 明朝" w:eastAsia="ＭＳ 明朝" w:hAnsi="ＭＳ 明朝" w:hint="eastAsia"/>
          <w:sz w:val="23"/>
          <w:szCs w:val="23"/>
        </w:rPr>
        <w:t>＜太陽光発電設備に関するご質問＞</w:t>
      </w:r>
    </w:p>
    <w:p w14:paraId="53426FE7" w14:textId="6EE45688" w:rsidR="00035A0E" w:rsidRPr="00FE039E" w:rsidRDefault="00035A0E" w:rsidP="00035A0E">
      <w:pPr>
        <w:pStyle w:val="Default"/>
        <w:rPr>
          <w:rFonts w:hAnsi="ＭＳ 明朝"/>
          <w:sz w:val="21"/>
          <w:szCs w:val="21"/>
          <w:bdr w:val="single" w:sz="4" w:space="0" w:color="auto"/>
        </w:rPr>
      </w:pPr>
      <w:r w:rsidRPr="00FE039E">
        <w:rPr>
          <w:rFonts w:hAnsi="ＭＳ 明朝" w:hint="eastAsia"/>
          <w:sz w:val="21"/>
          <w:szCs w:val="21"/>
          <w:bdr w:val="single" w:sz="4" w:space="0" w:color="auto"/>
        </w:rPr>
        <w:t>Ｑ９</w:t>
      </w:r>
      <w:r w:rsidR="00FE039E" w:rsidRPr="00FE039E">
        <w:rPr>
          <w:rFonts w:hAnsi="ＭＳ 明朝" w:hint="eastAsia"/>
          <w:sz w:val="21"/>
          <w:szCs w:val="21"/>
          <w:bdr w:val="single" w:sz="4" w:space="0" w:color="auto"/>
        </w:rPr>
        <w:t xml:space="preserve">　</w:t>
      </w:r>
      <w:r w:rsidRPr="00FE039E">
        <w:rPr>
          <w:rFonts w:hAnsi="ＭＳ 明朝" w:hint="eastAsia"/>
          <w:sz w:val="21"/>
          <w:szCs w:val="21"/>
          <w:bdr w:val="single" w:sz="4" w:space="0" w:color="auto"/>
        </w:rPr>
        <w:t>カーポートや倉庫の屋根への設置は対象となりますか。</w:t>
      </w:r>
    </w:p>
    <w:p w14:paraId="7D1A0209" w14:textId="77777777" w:rsidR="00FE039E" w:rsidRPr="00FE039E" w:rsidRDefault="00035A0E" w:rsidP="00FE039E">
      <w:pPr>
        <w:pStyle w:val="Default"/>
        <w:rPr>
          <w:rFonts w:hAnsi="ＭＳ 明朝"/>
          <w:sz w:val="21"/>
          <w:szCs w:val="21"/>
        </w:rPr>
      </w:pPr>
      <w:r w:rsidRPr="00FE039E">
        <w:rPr>
          <w:rFonts w:hAnsi="ＭＳ 明朝" w:hint="eastAsia"/>
          <w:sz w:val="21"/>
          <w:szCs w:val="21"/>
        </w:rPr>
        <w:t>Ａ．「自ら居住する住宅」の敷地内に設置するものであれば対象となります。ただし、発電した電力量の３０</w:t>
      </w:r>
      <w:r w:rsidRPr="00FE039E">
        <w:rPr>
          <w:rFonts w:hAnsi="ＭＳ 明朝"/>
          <w:sz w:val="21"/>
          <w:szCs w:val="21"/>
        </w:rPr>
        <w:t>%</w:t>
      </w:r>
      <w:r w:rsidRPr="00FE039E">
        <w:rPr>
          <w:rFonts w:hAnsi="ＭＳ 明朝" w:hint="eastAsia"/>
          <w:sz w:val="21"/>
          <w:szCs w:val="21"/>
        </w:rPr>
        <w:t>以上を敷地内で自家消費しなければなりません。</w:t>
      </w:r>
    </w:p>
    <w:p w14:paraId="799C4FB5" w14:textId="77777777" w:rsidR="00FE039E" w:rsidRPr="00FE039E" w:rsidRDefault="00FE039E" w:rsidP="00FE039E">
      <w:pPr>
        <w:pStyle w:val="Default"/>
        <w:rPr>
          <w:rFonts w:hAnsi="ＭＳ 明朝"/>
          <w:sz w:val="21"/>
          <w:szCs w:val="21"/>
        </w:rPr>
      </w:pPr>
    </w:p>
    <w:p w14:paraId="3D891410" w14:textId="6C80852C" w:rsidR="00FE039E" w:rsidRPr="00FE039E" w:rsidRDefault="00FE039E" w:rsidP="00FE039E">
      <w:pPr>
        <w:pStyle w:val="Default"/>
        <w:rPr>
          <w:rFonts w:hAnsi="ＭＳ 明朝"/>
          <w:sz w:val="21"/>
          <w:szCs w:val="21"/>
          <w:bdr w:val="single" w:sz="4" w:space="0" w:color="auto"/>
        </w:rPr>
      </w:pPr>
      <w:r w:rsidRPr="00FE039E">
        <w:rPr>
          <w:rFonts w:hAnsi="ＭＳ 明朝" w:hint="eastAsia"/>
          <w:sz w:val="21"/>
          <w:szCs w:val="21"/>
          <w:bdr w:val="single" w:sz="4" w:space="0" w:color="auto"/>
        </w:rPr>
        <w:t>Ｑ10　自宅敷地内に野立ての太陽光発電設備を設置する場合、対象となりますか。</w:t>
      </w:r>
    </w:p>
    <w:p w14:paraId="05164219" w14:textId="54A0D8A2" w:rsidR="00FE039E" w:rsidRPr="00FE039E" w:rsidRDefault="00FE039E" w:rsidP="00FE039E">
      <w:pPr>
        <w:pStyle w:val="Default"/>
        <w:rPr>
          <w:rFonts w:hAnsi="ＭＳ 明朝"/>
          <w:color w:val="auto"/>
          <w:sz w:val="21"/>
          <w:szCs w:val="21"/>
        </w:rPr>
      </w:pPr>
      <w:r w:rsidRPr="00FE039E">
        <w:rPr>
          <w:rFonts w:hAnsi="ＭＳ 明朝" w:hint="eastAsia"/>
          <w:sz w:val="21"/>
          <w:szCs w:val="21"/>
        </w:rPr>
        <w:t>Ａ．</w:t>
      </w:r>
      <w:r w:rsidR="00035A0E" w:rsidRPr="00FE039E">
        <w:rPr>
          <w:rFonts w:hAnsi="ＭＳ 明朝" w:hint="eastAsia"/>
          <w:color w:val="auto"/>
          <w:sz w:val="21"/>
          <w:szCs w:val="21"/>
        </w:rPr>
        <w:t>対象となりません。対象となるのは、住宅等の屋根上に設置する場合のみです。</w:t>
      </w:r>
    </w:p>
    <w:p w14:paraId="2ED4C2F2" w14:textId="2415C444" w:rsidR="00FE039E" w:rsidRPr="0082358A" w:rsidRDefault="0082358A" w:rsidP="00035A0E">
      <w:pPr>
        <w:pStyle w:val="Default"/>
        <w:rPr>
          <w:rFonts w:hAnsi="ＭＳ 明朝"/>
          <w:color w:val="auto"/>
          <w:sz w:val="21"/>
          <w:szCs w:val="21"/>
        </w:rPr>
      </w:pPr>
      <w:r>
        <w:rPr>
          <w:rFonts w:hAnsi="ＭＳ 明朝" w:hint="eastAsia"/>
          <w:noProof/>
          <w:sz w:val="21"/>
          <w:szCs w:val="21"/>
        </w:rPr>
        <w:lastRenderedPageBreak/>
        <mc:AlternateContent>
          <mc:Choice Requires="wps">
            <w:drawing>
              <wp:anchor distT="0" distB="0" distL="114300" distR="114300" simplePos="0" relativeHeight="251661312" behindDoc="0" locked="0" layoutInCell="1" allowOverlap="1" wp14:anchorId="721738D8" wp14:editId="7FECB5FE">
                <wp:simplePos x="0" y="0"/>
                <wp:positionH relativeFrom="margin">
                  <wp:posOffset>0</wp:posOffset>
                </wp:positionH>
                <wp:positionV relativeFrom="paragraph">
                  <wp:posOffset>-635</wp:posOffset>
                </wp:positionV>
                <wp:extent cx="5416998" cy="445673"/>
                <wp:effectExtent l="0" t="0" r="12700" b="12065"/>
                <wp:wrapNone/>
                <wp:docPr id="2" name="正方形/長方形 2"/>
                <wp:cNvGraphicFramePr/>
                <a:graphic xmlns:a="http://schemas.openxmlformats.org/drawingml/2006/main">
                  <a:graphicData uri="http://schemas.microsoft.com/office/word/2010/wordprocessingShape">
                    <wps:wsp>
                      <wps:cNvSpPr/>
                      <wps:spPr>
                        <a:xfrm>
                          <a:off x="0" y="0"/>
                          <a:ext cx="5416998" cy="44567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55B8C" id="正方形/長方形 2" o:spid="_x0000_s1026" style="position:absolute;left:0;text-align:left;margin-left:0;margin-top:-.05pt;width:426.55pt;height:3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" filled="f" strokecolor="black [3213]">
                <w10:wrap anchorx="margin"/>
              </v:rect>
            </w:pict>
          </mc:Fallback>
        </mc:AlternateContent>
      </w:r>
      <w:r w:rsidR="00035A0E" w:rsidRPr="0082358A">
        <w:rPr>
          <w:rFonts w:hAnsi="ＭＳ 明朝" w:hint="eastAsia"/>
          <w:color w:val="auto"/>
          <w:sz w:val="21"/>
          <w:szCs w:val="21"/>
        </w:rPr>
        <w:t>Ｑ</w:t>
      </w:r>
      <w:r w:rsidR="00035A0E" w:rsidRPr="0082358A">
        <w:rPr>
          <w:rFonts w:hAnsi="ＭＳ 明朝"/>
          <w:color w:val="auto"/>
          <w:sz w:val="21"/>
          <w:szCs w:val="21"/>
        </w:rPr>
        <w:t>11</w:t>
      </w:r>
      <w:r w:rsidR="00FE039E" w:rsidRPr="0082358A">
        <w:rPr>
          <w:rFonts w:hAnsi="ＭＳ 明朝" w:hint="eastAsia"/>
          <w:color w:val="auto"/>
          <w:sz w:val="21"/>
          <w:szCs w:val="21"/>
        </w:rPr>
        <w:t xml:space="preserve">　</w:t>
      </w:r>
      <w:r w:rsidR="00035A0E" w:rsidRPr="0082358A">
        <w:rPr>
          <w:rFonts w:hAnsi="ＭＳ 明朝" w:hint="eastAsia"/>
          <w:color w:val="auto"/>
          <w:sz w:val="21"/>
          <w:szCs w:val="21"/>
        </w:rPr>
        <w:t>太陽光発電設備の能力がパネル（モジュール）とパワーコンディショナーで異なる場合は、どちらの数値を採用すれば良いですか。</w:t>
      </w:r>
    </w:p>
    <w:p w14:paraId="070A3ABC" w14:textId="6E072E11" w:rsidR="00035A0E" w:rsidRDefault="00035A0E" w:rsidP="00035A0E">
      <w:pPr>
        <w:pStyle w:val="Default"/>
        <w:rPr>
          <w:rFonts w:hAnsi="ＭＳ 明朝"/>
          <w:sz w:val="21"/>
          <w:szCs w:val="21"/>
        </w:rPr>
      </w:pPr>
      <w:r w:rsidRPr="00FE039E">
        <w:rPr>
          <w:rFonts w:hAnsi="ＭＳ 明朝" w:hint="eastAsia"/>
          <w:color w:val="auto"/>
          <w:sz w:val="21"/>
          <w:szCs w:val="21"/>
        </w:rPr>
        <w:t>Ａ．どちらか</w:t>
      </w:r>
      <w:r w:rsidRPr="00FE039E">
        <w:rPr>
          <w:rFonts w:hAnsi="ＭＳ 明朝" w:hint="eastAsia"/>
          <w:color w:val="FF0000"/>
          <w:sz w:val="21"/>
          <w:szCs w:val="21"/>
        </w:rPr>
        <w:t>低い方の数値</w:t>
      </w:r>
      <w:r w:rsidRPr="00FE039E">
        <w:rPr>
          <w:rFonts w:hAnsi="ＭＳ 明朝" w:hint="eastAsia"/>
          <w:sz w:val="21"/>
          <w:szCs w:val="21"/>
        </w:rPr>
        <w:t>を採用してください。</w:t>
      </w:r>
    </w:p>
    <w:p w14:paraId="247F2622" w14:textId="77777777" w:rsidR="00FE039E" w:rsidRPr="00FE039E" w:rsidRDefault="00FE039E" w:rsidP="00035A0E">
      <w:pPr>
        <w:pStyle w:val="Default"/>
        <w:rPr>
          <w:rFonts w:hAnsi="ＭＳ 明朝"/>
          <w:sz w:val="21"/>
          <w:szCs w:val="21"/>
        </w:rPr>
      </w:pPr>
    </w:p>
    <w:p w14:paraId="2E7BE6D6" w14:textId="77777777" w:rsidR="00035A0E" w:rsidRPr="00FE039E" w:rsidRDefault="00035A0E" w:rsidP="00035A0E">
      <w:pPr>
        <w:pStyle w:val="Default"/>
        <w:rPr>
          <w:rFonts w:hAnsi="ＭＳ 明朝"/>
          <w:sz w:val="23"/>
          <w:szCs w:val="23"/>
        </w:rPr>
      </w:pPr>
      <w:r w:rsidRPr="00FE039E">
        <w:rPr>
          <w:rFonts w:hAnsi="ＭＳ 明朝" w:hint="eastAsia"/>
          <w:sz w:val="23"/>
          <w:szCs w:val="23"/>
        </w:rPr>
        <w:t>＜蓄電池に関するご質問＞</w:t>
      </w:r>
    </w:p>
    <w:p w14:paraId="62535D7B" w14:textId="3CE6A5D1" w:rsidR="00035A0E" w:rsidRPr="00FE039E" w:rsidRDefault="00035A0E" w:rsidP="00035A0E">
      <w:pPr>
        <w:pStyle w:val="Default"/>
        <w:rPr>
          <w:rFonts w:hAnsi="ＭＳ 明朝"/>
          <w:sz w:val="21"/>
          <w:szCs w:val="21"/>
          <w:bdr w:val="single" w:sz="4" w:space="0" w:color="auto"/>
        </w:rPr>
      </w:pPr>
      <w:r w:rsidRPr="00FE039E">
        <w:rPr>
          <w:rFonts w:hAnsi="ＭＳ 明朝" w:hint="eastAsia"/>
          <w:sz w:val="21"/>
          <w:szCs w:val="21"/>
          <w:bdr w:val="single" w:sz="4" w:space="0" w:color="auto"/>
        </w:rPr>
        <w:t>Ｑ</w:t>
      </w:r>
      <w:r w:rsidRPr="00FE039E">
        <w:rPr>
          <w:rFonts w:hAnsi="ＭＳ 明朝"/>
          <w:sz w:val="21"/>
          <w:szCs w:val="21"/>
          <w:bdr w:val="single" w:sz="4" w:space="0" w:color="auto"/>
        </w:rPr>
        <w:t>12</w:t>
      </w:r>
      <w:r w:rsidR="00FE039E" w:rsidRPr="00FE039E">
        <w:rPr>
          <w:rFonts w:hAnsi="ＭＳ 明朝" w:hint="eastAsia"/>
          <w:sz w:val="21"/>
          <w:szCs w:val="21"/>
          <w:bdr w:val="single" w:sz="4" w:space="0" w:color="auto"/>
        </w:rPr>
        <w:t xml:space="preserve">　</w:t>
      </w:r>
      <w:r w:rsidRPr="00FE039E">
        <w:rPr>
          <w:rFonts w:hAnsi="ＭＳ 明朝" w:hint="eastAsia"/>
          <w:sz w:val="21"/>
          <w:szCs w:val="21"/>
          <w:bdr w:val="single" w:sz="4" w:space="0" w:color="auto"/>
        </w:rPr>
        <w:t>蓄電池のみの購入でも、補助の対象となりますか。</w:t>
      </w:r>
    </w:p>
    <w:p w14:paraId="33362B4D" w14:textId="777416FE" w:rsidR="00035A0E" w:rsidRDefault="00035A0E" w:rsidP="00035A0E">
      <w:pPr>
        <w:pStyle w:val="Default"/>
        <w:rPr>
          <w:rFonts w:hAnsi="ＭＳ 明朝"/>
          <w:sz w:val="21"/>
          <w:szCs w:val="21"/>
        </w:rPr>
      </w:pPr>
      <w:r w:rsidRPr="00FE039E">
        <w:rPr>
          <w:rFonts w:hAnsi="ＭＳ 明朝" w:hint="eastAsia"/>
          <w:sz w:val="21"/>
          <w:szCs w:val="21"/>
        </w:rPr>
        <w:t>Ａ．対象となりません。本補助金を受けて太陽光発電設備を導入し、それに伴って導入する蓄電池を補助の対象としています。</w:t>
      </w:r>
    </w:p>
    <w:p w14:paraId="3BA306D5" w14:textId="77777777" w:rsidR="00FE039E" w:rsidRPr="00FE039E" w:rsidRDefault="00FE039E" w:rsidP="00035A0E">
      <w:pPr>
        <w:pStyle w:val="Default"/>
        <w:rPr>
          <w:rFonts w:hAnsi="ＭＳ 明朝"/>
          <w:sz w:val="21"/>
          <w:szCs w:val="21"/>
        </w:rPr>
      </w:pPr>
    </w:p>
    <w:p w14:paraId="4027E6DD" w14:textId="7849FD41" w:rsidR="00035A0E" w:rsidRPr="00FE039E" w:rsidRDefault="00035A0E" w:rsidP="00035A0E">
      <w:pPr>
        <w:pStyle w:val="Default"/>
        <w:rPr>
          <w:rFonts w:hAnsi="ＭＳ 明朝"/>
          <w:sz w:val="21"/>
          <w:szCs w:val="21"/>
          <w:bdr w:val="single" w:sz="4" w:space="0" w:color="auto"/>
        </w:rPr>
      </w:pPr>
      <w:r w:rsidRPr="00FE039E">
        <w:rPr>
          <w:rFonts w:hAnsi="ＭＳ 明朝" w:hint="eastAsia"/>
          <w:sz w:val="21"/>
          <w:szCs w:val="21"/>
          <w:bdr w:val="single" w:sz="4" w:space="0" w:color="auto"/>
        </w:rPr>
        <w:t>Ｑ</w:t>
      </w:r>
      <w:r w:rsidRPr="00FE039E">
        <w:rPr>
          <w:rFonts w:hAnsi="ＭＳ 明朝"/>
          <w:sz w:val="21"/>
          <w:szCs w:val="21"/>
          <w:bdr w:val="single" w:sz="4" w:space="0" w:color="auto"/>
        </w:rPr>
        <w:t>13</w:t>
      </w:r>
      <w:r w:rsidR="00FE039E" w:rsidRPr="00FE039E">
        <w:rPr>
          <w:rFonts w:hAnsi="ＭＳ 明朝" w:hint="eastAsia"/>
          <w:sz w:val="21"/>
          <w:szCs w:val="21"/>
          <w:bdr w:val="single" w:sz="4" w:space="0" w:color="auto"/>
        </w:rPr>
        <w:t xml:space="preserve">　</w:t>
      </w:r>
      <w:r w:rsidRPr="00FE039E">
        <w:rPr>
          <w:rFonts w:hAnsi="ＭＳ 明朝" w:hint="eastAsia"/>
          <w:sz w:val="21"/>
          <w:szCs w:val="21"/>
          <w:bdr w:val="single" w:sz="4" w:space="0" w:color="auto"/>
        </w:rPr>
        <w:t>蓄電池の能力値として、定格容量と実効容量のどちらを採用すれば良いですか。</w:t>
      </w:r>
    </w:p>
    <w:p w14:paraId="55D08779" w14:textId="77777777" w:rsidR="00035A0E" w:rsidRPr="00FE039E" w:rsidRDefault="00035A0E" w:rsidP="00035A0E">
      <w:pPr>
        <w:pStyle w:val="Default"/>
        <w:rPr>
          <w:rFonts w:hAnsi="ＭＳ 明朝"/>
          <w:sz w:val="21"/>
          <w:szCs w:val="21"/>
        </w:rPr>
      </w:pPr>
      <w:r w:rsidRPr="00FE039E">
        <w:rPr>
          <w:rFonts w:hAnsi="ＭＳ 明朝" w:hint="eastAsia"/>
          <w:sz w:val="21"/>
          <w:szCs w:val="21"/>
        </w:rPr>
        <w:t>Ａ．カタログ記載の</w:t>
      </w:r>
      <w:r w:rsidRPr="00FE039E">
        <w:rPr>
          <w:rFonts w:hAnsi="ＭＳ 明朝" w:hint="eastAsia"/>
          <w:color w:val="FF0000"/>
          <w:sz w:val="21"/>
          <w:szCs w:val="21"/>
        </w:rPr>
        <w:t>定格容量の数値</w:t>
      </w:r>
      <w:r w:rsidRPr="00FE039E">
        <w:rPr>
          <w:rFonts w:hAnsi="ＭＳ 明朝" w:hint="eastAsia"/>
          <w:sz w:val="21"/>
          <w:szCs w:val="21"/>
        </w:rPr>
        <w:t>を採用してください。</w:t>
      </w:r>
    </w:p>
    <w:p w14:paraId="3BEA08F8" w14:textId="77777777" w:rsidR="00035A0E" w:rsidRPr="00FE039E" w:rsidRDefault="00035A0E" w:rsidP="00035A0E">
      <w:pPr>
        <w:pStyle w:val="Default"/>
        <w:rPr>
          <w:rFonts w:hAnsi="ＭＳ 明朝"/>
          <w:sz w:val="21"/>
          <w:szCs w:val="21"/>
        </w:rPr>
      </w:pPr>
      <w:r w:rsidRPr="00FE039E">
        <w:rPr>
          <w:rFonts w:hAnsi="ＭＳ 明朝" w:hint="eastAsia"/>
          <w:sz w:val="21"/>
          <w:szCs w:val="21"/>
        </w:rPr>
        <w:t>定格容量がカタログ等に記載されておらず不明な場合は、メーカーのホームページ等に定</w:t>
      </w:r>
    </w:p>
    <w:p w14:paraId="1C66EE09" w14:textId="77777777" w:rsidR="00035A0E" w:rsidRPr="00FE039E" w:rsidRDefault="00035A0E" w:rsidP="00035A0E">
      <w:pPr>
        <w:pStyle w:val="Default"/>
        <w:rPr>
          <w:rFonts w:hAnsi="ＭＳ 明朝"/>
          <w:sz w:val="21"/>
          <w:szCs w:val="21"/>
        </w:rPr>
      </w:pPr>
      <w:r w:rsidRPr="00FE039E">
        <w:rPr>
          <w:rFonts w:hAnsi="ＭＳ 明朝" w:hint="eastAsia"/>
          <w:sz w:val="21"/>
          <w:szCs w:val="21"/>
        </w:rPr>
        <w:t>格容量の記載がないかご確認ください。どちらにも記載がなく、なお不明である場合には</w:t>
      </w:r>
    </w:p>
    <w:p w14:paraId="28184931" w14:textId="7AF9B701" w:rsidR="00FE039E" w:rsidRPr="00FE039E" w:rsidRDefault="0082358A" w:rsidP="00035A0E">
      <w:pPr>
        <w:pStyle w:val="Default"/>
        <w:rPr>
          <w:rFonts w:hAnsi="ＭＳ 明朝"/>
          <w:sz w:val="21"/>
          <w:szCs w:val="21"/>
        </w:rPr>
      </w:pPr>
      <w:r>
        <w:rPr>
          <w:rFonts w:hAnsi="ＭＳ 明朝" w:hint="eastAsia"/>
          <w:sz w:val="21"/>
          <w:szCs w:val="21"/>
        </w:rPr>
        <w:t>生活環境課</w:t>
      </w:r>
      <w:r w:rsidR="00035A0E" w:rsidRPr="00FE039E">
        <w:rPr>
          <w:rFonts w:hAnsi="ＭＳ 明朝" w:hint="eastAsia"/>
          <w:sz w:val="21"/>
          <w:szCs w:val="21"/>
        </w:rPr>
        <w:t>までご相談ください。</w:t>
      </w:r>
    </w:p>
    <w:p w14:paraId="60D7D377" w14:textId="77777777" w:rsidR="00035A0E" w:rsidRPr="00FE039E" w:rsidRDefault="00035A0E" w:rsidP="00035A0E">
      <w:pPr>
        <w:pStyle w:val="Default"/>
        <w:rPr>
          <w:rFonts w:hAnsi="ＭＳ 明朝"/>
          <w:sz w:val="21"/>
          <w:szCs w:val="21"/>
        </w:rPr>
      </w:pPr>
      <w:r w:rsidRPr="00FE039E">
        <w:rPr>
          <w:rFonts w:hAnsi="ＭＳ 明朝" w:hint="eastAsia"/>
          <w:sz w:val="21"/>
          <w:szCs w:val="21"/>
        </w:rPr>
        <w:t>〔参考〕</w:t>
      </w:r>
    </w:p>
    <w:p w14:paraId="52D854F2" w14:textId="77777777" w:rsidR="00035A0E" w:rsidRPr="00FE039E" w:rsidRDefault="00035A0E" w:rsidP="00035A0E">
      <w:pPr>
        <w:pStyle w:val="Default"/>
        <w:rPr>
          <w:rFonts w:hAnsi="ＭＳ 明朝"/>
          <w:sz w:val="21"/>
          <w:szCs w:val="21"/>
        </w:rPr>
      </w:pPr>
      <w:r w:rsidRPr="00FE039E">
        <w:rPr>
          <w:rFonts w:hAnsi="ＭＳ 明朝" w:hint="eastAsia"/>
          <w:sz w:val="21"/>
          <w:szCs w:val="21"/>
        </w:rPr>
        <w:t>定格容量：蓄電池に蓄えることができる電気の量</w:t>
      </w:r>
    </w:p>
    <w:p w14:paraId="503FA426" w14:textId="5E431BD4" w:rsidR="00035A0E" w:rsidRDefault="00035A0E" w:rsidP="00035A0E">
      <w:pPr>
        <w:pStyle w:val="Default"/>
        <w:rPr>
          <w:rFonts w:hAnsi="ＭＳ 明朝"/>
          <w:sz w:val="21"/>
          <w:szCs w:val="21"/>
        </w:rPr>
      </w:pPr>
      <w:r w:rsidRPr="00FE039E">
        <w:rPr>
          <w:rFonts w:hAnsi="ＭＳ 明朝" w:hint="eastAsia"/>
          <w:sz w:val="21"/>
          <w:szCs w:val="21"/>
        </w:rPr>
        <w:t>実効容量：蓄電池に蓄えた電気のうち、実際に使用できる量</w:t>
      </w:r>
    </w:p>
    <w:p w14:paraId="71C056F8" w14:textId="7AD566A5" w:rsidR="000A1035" w:rsidRDefault="000A1035" w:rsidP="00035A0E">
      <w:pPr>
        <w:rPr>
          <w:rFonts w:ascii="ＭＳ 明朝" w:eastAsia="ＭＳ 明朝" w:hAnsi="ＭＳ 明朝"/>
          <w:szCs w:val="21"/>
        </w:rPr>
      </w:pPr>
    </w:p>
    <w:p w14:paraId="63F7072D" w14:textId="4C088D95"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bdr w:val="single" w:sz="4" w:space="0" w:color="auto"/>
        </w:rPr>
      </w:pPr>
      <w:r w:rsidRPr="00CE1A6A">
        <w:rPr>
          <w:rFonts w:ascii="ＭＳ 明朝" w:eastAsia="ＭＳ 明朝" w:hAnsi="ＭＳ 明朝" w:cs="MS-Mincho" w:hint="eastAsia"/>
          <w:color w:val="000000" w:themeColor="text1"/>
          <w:kern w:val="0"/>
          <w:szCs w:val="21"/>
          <w:bdr w:val="single" w:sz="4" w:space="0" w:color="auto"/>
        </w:rPr>
        <w:t>Ｑ</w:t>
      </w:r>
      <w:r w:rsidRPr="00CE1A6A">
        <w:rPr>
          <w:rFonts w:ascii="ＭＳ 明朝" w:eastAsia="ＭＳ 明朝" w:hAnsi="ＭＳ 明朝" w:cs="MS-Mincho"/>
          <w:color w:val="000000" w:themeColor="text1"/>
          <w:kern w:val="0"/>
          <w:szCs w:val="21"/>
          <w:bdr w:val="single" w:sz="4" w:space="0" w:color="auto"/>
        </w:rPr>
        <w:t xml:space="preserve">14 15.5 </w:t>
      </w:r>
      <w:r w:rsidRPr="00CE1A6A">
        <w:rPr>
          <w:rFonts w:ascii="ＭＳ 明朝" w:eastAsia="ＭＳ 明朝" w:hAnsi="ＭＳ 明朝" w:cs="MS-Mincho" w:hint="eastAsia"/>
          <w:color w:val="000000" w:themeColor="text1"/>
          <w:kern w:val="0"/>
          <w:szCs w:val="21"/>
          <w:bdr w:val="single" w:sz="4" w:space="0" w:color="auto"/>
        </w:rPr>
        <w:t>万円／</w:t>
      </w:r>
      <w:r w:rsidRPr="00CE1A6A">
        <w:rPr>
          <w:rFonts w:ascii="ＭＳ 明朝" w:eastAsia="ＭＳ 明朝" w:hAnsi="ＭＳ 明朝" w:cs="MS-Mincho"/>
          <w:color w:val="000000" w:themeColor="text1"/>
          <w:kern w:val="0"/>
          <w:szCs w:val="21"/>
          <w:bdr w:val="single" w:sz="4" w:space="0" w:color="auto"/>
        </w:rPr>
        <w:t xml:space="preserve">kWh </w:t>
      </w:r>
      <w:r w:rsidRPr="00CE1A6A">
        <w:rPr>
          <w:rFonts w:ascii="ＭＳ 明朝" w:eastAsia="ＭＳ 明朝" w:hAnsi="ＭＳ 明朝" w:cs="MS-Mincho" w:hint="eastAsia"/>
          <w:color w:val="000000" w:themeColor="text1"/>
          <w:kern w:val="0"/>
          <w:szCs w:val="21"/>
          <w:bdr w:val="single" w:sz="4" w:space="0" w:color="auto"/>
        </w:rPr>
        <w:t>を超える蓄電池は対象とな</w:t>
      </w:r>
      <w:r w:rsidR="00FC6674" w:rsidRPr="00CE1A6A">
        <w:rPr>
          <w:rFonts w:ascii="ＭＳ 明朝" w:eastAsia="ＭＳ 明朝" w:hAnsi="ＭＳ 明朝" w:cs="MS-Mincho" w:hint="eastAsia"/>
          <w:color w:val="000000" w:themeColor="text1"/>
          <w:kern w:val="0"/>
          <w:szCs w:val="21"/>
          <w:bdr w:val="single" w:sz="4" w:space="0" w:color="auto"/>
        </w:rPr>
        <w:t>りますか。</w:t>
      </w:r>
    </w:p>
    <w:p w14:paraId="16DB2882" w14:textId="6AD43416" w:rsidR="000A1035" w:rsidRPr="00CE1A6A" w:rsidRDefault="00FC6674"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Ａ．</w:t>
      </w:r>
      <w:r w:rsidR="000A1035" w:rsidRPr="00CE1A6A">
        <w:rPr>
          <w:rFonts w:ascii="ＭＳ 明朝" w:eastAsia="ＭＳ 明朝" w:hAnsi="ＭＳ 明朝" w:cs="MS-Mincho" w:hint="eastAsia"/>
          <w:color w:val="000000" w:themeColor="text1"/>
          <w:kern w:val="0"/>
          <w:szCs w:val="21"/>
        </w:rPr>
        <w:t>令和７年度から条件付きで対象となります。</w:t>
      </w:r>
    </w:p>
    <w:p w14:paraId="731ED5E2" w14:textId="1DC60278"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〇令和７年３月</w:t>
      </w:r>
      <w:r w:rsidRPr="00CE1A6A">
        <w:rPr>
          <w:rFonts w:ascii="ＭＳ 明朝" w:eastAsia="ＭＳ 明朝" w:hAnsi="ＭＳ 明朝" w:cs="MS-Mincho"/>
          <w:color w:val="000000" w:themeColor="text1"/>
          <w:kern w:val="0"/>
          <w:szCs w:val="21"/>
        </w:rPr>
        <w:t xml:space="preserve">10 </w:t>
      </w:r>
      <w:r w:rsidRPr="00CE1A6A">
        <w:rPr>
          <w:rFonts w:ascii="ＭＳ 明朝" w:eastAsia="ＭＳ 明朝" w:hAnsi="ＭＳ 明朝" w:cs="MS-Mincho" w:hint="eastAsia"/>
          <w:color w:val="000000" w:themeColor="text1"/>
          <w:kern w:val="0"/>
          <w:szCs w:val="21"/>
        </w:rPr>
        <w:t>日付けで国の要領が改正され、別紙２の２．交付対象事業の内容のア（イ）交付要件ｄが「</w:t>
      </w:r>
      <w:r w:rsidRPr="00CE1A6A">
        <w:rPr>
          <w:rFonts w:ascii="ＭＳ 明朝" w:eastAsia="ＭＳ 明朝" w:hAnsi="ＭＳ 明朝" w:cs="MS-Mincho"/>
          <w:color w:val="000000" w:themeColor="text1"/>
          <w:kern w:val="0"/>
          <w:szCs w:val="21"/>
        </w:rPr>
        <w:t xml:space="preserve">15.5 </w:t>
      </w:r>
      <w:r w:rsidRPr="00CE1A6A">
        <w:rPr>
          <w:rFonts w:ascii="ＭＳ 明朝" w:eastAsia="ＭＳ 明朝" w:hAnsi="ＭＳ 明朝" w:cs="MS-Mincho" w:hint="eastAsia"/>
          <w:color w:val="000000" w:themeColor="text1"/>
          <w:kern w:val="0"/>
          <w:szCs w:val="21"/>
        </w:rPr>
        <w:t>万円</w:t>
      </w:r>
      <w:r w:rsidRPr="00CE1A6A">
        <w:rPr>
          <w:rFonts w:ascii="ＭＳ 明朝" w:eastAsia="ＭＳ 明朝" w:hAnsi="ＭＳ 明朝" w:cs="MS-Mincho"/>
          <w:color w:val="000000" w:themeColor="text1"/>
          <w:kern w:val="0"/>
          <w:szCs w:val="21"/>
        </w:rPr>
        <w:t>/kWh</w:t>
      </w:r>
      <w:r w:rsidRPr="00CE1A6A">
        <w:rPr>
          <w:rFonts w:ascii="ＭＳ 明朝" w:eastAsia="ＭＳ 明朝" w:hAnsi="ＭＳ 明朝" w:cs="MS-Mincho" w:hint="eastAsia"/>
          <w:color w:val="000000" w:themeColor="text1"/>
          <w:kern w:val="0"/>
          <w:szCs w:val="21"/>
        </w:rPr>
        <w:t>（工事費込み・税抜き）価格以下の蓄電システムであること。」から「</w:t>
      </w:r>
      <w:r w:rsidRPr="00CE1A6A">
        <w:rPr>
          <w:rFonts w:ascii="ＭＳ 明朝" w:eastAsia="ＭＳ 明朝" w:hAnsi="ＭＳ 明朝" w:cs="MS-Mincho"/>
          <w:color w:val="000000" w:themeColor="text1"/>
          <w:kern w:val="0"/>
          <w:szCs w:val="21"/>
        </w:rPr>
        <w:t xml:space="preserve">12.5 </w:t>
      </w:r>
      <w:r w:rsidRPr="00CE1A6A">
        <w:rPr>
          <w:rFonts w:ascii="ＭＳ 明朝" w:eastAsia="ＭＳ 明朝" w:hAnsi="ＭＳ 明朝" w:cs="MS-Mincho" w:hint="eastAsia"/>
          <w:color w:val="000000" w:themeColor="text1"/>
          <w:kern w:val="0"/>
          <w:szCs w:val="21"/>
        </w:rPr>
        <w:t>万円</w:t>
      </w:r>
      <w:r w:rsidRPr="00CE1A6A">
        <w:rPr>
          <w:rFonts w:ascii="ＭＳ 明朝" w:eastAsia="ＭＳ 明朝" w:hAnsi="ＭＳ 明朝" w:cs="MS-Mincho"/>
          <w:color w:val="000000" w:themeColor="text1"/>
          <w:kern w:val="0"/>
          <w:szCs w:val="21"/>
        </w:rPr>
        <w:t xml:space="preserve">/kWh </w:t>
      </w:r>
      <w:r w:rsidRPr="00CE1A6A">
        <w:rPr>
          <w:rFonts w:ascii="ＭＳ 明朝" w:eastAsia="ＭＳ 明朝" w:hAnsi="ＭＳ 明朝" w:cs="MS-Mincho" w:hint="eastAsia"/>
          <w:color w:val="000000" w:themeColor="text1"/>
          <w:kern w:val="0"/>
          <w:szCs w:val="21"/>
        </w:rPr>
        <w:t>以下（工事費込み・税抜き）の蓄電システムとなるよう努めること。」に改正され、</w:t>
      </w:r>
      <w:r w:rsidRPr="00CE1A6A">
        <w:rPr>
          <w:rFonts w:ascii="ＭＳ 明朝" w:eastAsia="ＭＳ 明朝" w:hAnsi="ＭＳ 明朝" w:cs="MS-Mincho"/>
          <w:color w:val="000000" w:themeColor="text1"/>
          <w:kern w:val="0"/>
          <w:szCs w:val="21"/>
        </w:rPr>
        <w:t xml:space="preserve">15.5 </w:t>
      </w:r>
      <w:r w:rsidRPr="00CE1A6A">
        <w:rPr>
          <w:rFonts w:ascii="ＭＳ 明朝" w:eastAsia="ＭＳ 明朝" w:hAnsi="ＭＳ 明朝" w:cs="MS-Mincho" w:hint="eastAsia"/>
          <w:color w:val="000000" w:themeColor="text1"/>
          <w:kern w:val="0"/>
          <w:szCs w:val="21"/>
        </w:rPr>
        <w:t>万円</w:t>
      </w:r>
      <w:r w:rsidRPr="00CE1A6A">
        <w:rPr>
          <w:rFonts w:ascii="ＭＳ 明朝" w:eastAsia="ＭＳ 明朝" w:hAnsi="ＭＳ 明朝" w:cs="MS-Mincho"/>
          <w:color w:val="000000" w:themeColor="text1"/>
          <w:kern w:val="0"/>
          <w:szCs w:val="21"/>
        </w:rPr>
        <w:t>/kWh</w:t>
      </w:r>
      <w:r w:rsidRPr="00CE1A6A">
        <w:rPr>
          <w:rFonts w:ascii="ＭＳ 明朝" w:eastAsia="ＭＳ 明朝" w:hAnsi="ＭＳ 明朝" w:cs="MS-Mincho" w:hint="eastAsia"/>
          <w:color w:val="000000" w:themeColor="text1"/>
          <w:kern w:val="0"/>
          <w:szCs w:val="21"/>
        </w:rPr>
        <w:t>（工事費込み・税抜き）以上の蓄電システムも条件を満たせば補助の対象に認められるようになりました。</w:t>
      </w:r>
    </w:p>
    <w:p w14:paraId="52AEB8B4" w14:textId="15AFB4B5"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〇その条件とは、国のＦＡＱ問５１に記載のとおりで、複数者から見積りを取得する、または複数の販売事業者に対して</w:t>
      </w:r>
      <w:r w:rsidRPr="00CE1A6A">
        <w:rPr>
          <w:rFonts w:ascii="ＭＳ 明朝" w:eastAsia="ＭＳ 明朝" w:hAnsi="ＭＳ 明朝" w:cs="MS-Mincho"/>
          <w:color w:val="000000" w:themeColor="text1"/>
          <w:kern w:val="0"/>
          <w:szCs w:val="21"/>
        </w:rPr>
        <w:t xml:space="preserve">12.5 </w:t>
      </w:r>
      <w:r w:rsidRPr="00CE1A6A">
        <w:rPr>
          <w:rFonts w:ascii="ＭＳ 明朝" w:eastAsia="ＭＳ 明朝" w:hAnsi="ＭＳ 明朝" w:cs="MS-Mincho" w:hint="eastAsia"/>
          <w:color w:val="000000" w:themeColor="text1"/>
          <w:kern w:val="0"/>
          <w:szCs w:val="21"/>
        </w:rPr>
        <w:t>万円／</w:t>
      </w:r>
      <w:r w:rsidRPr="00CE1A6A">
        <w:rPr>
          <w:rFonts w:ascii="ＭＳ 明朝" w:eastAsia="ＭＳ 明朝" w:hAnsi="ＭＳ 明朝" w:cs="MS-Mincho"/>
          <w:color w:val="000000" w:themeColor="text1"/>
          <w:kern w:val="0"/>
          <w:szCs w:val="21"/>
        </w:rPr>
        <w:t>kWh</w:t>
      </w:r>
      <w:r w:rsidRPr="00CE1A6A">
        <w:rPr>
          <w:rFonts w:ascii="ＭＳ 明朝" w:eastAsia="ＭＳ 明朝" w:hAnsi="ＭＳ 明朝" w:cs="MS-Mincho" w:hint="eastAsia"/>
          <w:color w:val="000000" w:themeColor="text1"/>
          <w:kern w:val="0"/>
          <w:szCs w:val="21"/>
        </w:rPr>
        <w:t>（工事費込み・税抜き）以下となる蓄電システムの調達可否の確認を行い、この確認を行ったことが分かる書類を提出することです。</w:t>
      </w:r>
    </w:p>
    <w:p w14:paraId="13F0A623" w14:textId="77777777"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〇蓄電システムの販売業者については、以下の検索フォームをご活用ください。</w:t>
      </w:r>
    </w:p>
    <w:p w14:paraId="49866CA2" w14:textId="551FF0F3" w:rsidR="000A1035" w:rsidRPr="00CE1A6A" w:rsidRDefault="002378B5" w:rsidP="000A1035">
      <w:pPr>
        <w:autoSpaceDE w:val="0"/>
        <w:autoSpaceDN w:val="0"/>
        <w:adjustRightInd w:val="0"/>
        <w:jc w:val="left"/>
        <w:rPr>
          <w:rFonts w:ascii="ＭＳ 明朝" w:eastAsia="ＭＳ 明朝" w:hAnsi="ＭＳ 明朝" w:cs="MS-Mincho"/>
          <w:color w:val="000000" w:themeColor="text1"/>
          <w:kern w:val="0"/>
          <w:szCs w:val="21"/>
        </w:rPr>
      </w:pPr>
      <w:hyperlink r:id="rId7" w:tgtFrame="_blank" w:history="1">
        <w:r>
          <w:rPr>
            <w:rStyle w:val="a8"/>
            <w:rFonts w:ascii="ＭＳ ゴシック" w:eastAsia="ＭＳ ゴシック" w:hAnsi="ＭＳ ゴシック" w:hint="eastAsia"/>
            <w:sz w:val="20"/>
            <w:szCs w:val="20"/>
          </w:rPr>
          <w:t>https://dr-battery.sii.or.jp/r6h/agent-search/</w:t>
        </w:r>
      </w:hyperlink>
    </w:p>
    <w:p w14:paraId="45025DF7" w14:textId="77777777"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〇なお、交付率の上限</w:t>
      </w:r>
      <w:r w:rsidRPr="00CE1A6A">
        <w:rPr>
          <w:rFonts w:ascii="ＭＳ 明朝" w:eastAsia="ＭＳ 明朝" w:hAnsi="ＭＳ 明朝" w:cs="MS-Mincho"/>
          <w:color w:val="000000" w:themeColor="text1"/>
          <w:kern w:val="0"/>
          <w:szCs w:val="21"/>
        </w:rPr>
        <w:t xml:space="preserve">15.5 </w:t>
      </w:r>
      <w:r w:rsidRPr="00CE1A6A">
        <w:rPr>
          <w:rFonts w:ascii="ＭＳ 明朝" w:eastAsia="ＭＳ 明朝" w:hAnsi="ＭＳ 明朝" w:cs="MS-Mincho" w:hint="eastAsia"/>
          <w:color w:val="000000" w:themeColor="text1"/>
          <w:kern w:val="0"/>
          <w:szCs w:val="21"/>
        </w:rPr>
        <w:t>万円</w:t>
      </w:r>
      <w:r w:rsidRPr="00CE1A6A">
        <w:rPr>
          <w:rFonts w:ascii="ＭＳ 明朝" w:eastAsia="ＭＳ 明朝" w:hAnsi="ＭＳ 明朝" w:cs="MS-Mincho"/>
          <w:color w:val="000000" w:themeColor="text1"/>
          <w:kern w:val="0"/>
          <w:szCs w:val="21"/>
        </w:rPr>
        <w:t xml:space="preserve">/kWh </w:t>
      </w:r>
      <w:r w:rsidRPr="00CE1A6A">
        <w:rPr>
          <w:rFonts w:ascii="ＭＳ 明朝" w:eastAsia="ＭＳ 明朝" w:hAnsi="ＭＳ 明朝" w:cs="MS-Mincho" w:hint="eastAsia"/>
          <w:color w:val="000000" w:themeColor="text1"/>
          <w:kern w:val="0"/>
          <w:szCs w:val="21"/>
        </w:rPr>
        <w:t>を超えているため、交付率は</w:t>
      </w:r>
      <w:r w:rsidRPr="00CE1A6A">
        <w:rPr>
          <w:rFonts w:ascii="ＭＳ 明朝" w:eastAsia="ＭＳ 明朝" w:hAnsi="ＭＳ 明朝" w:cs="MS-Mincho"/>
          <w:color w:val="000000" w:themeColor="text1"/>
          <w:kern w:val="0"/>
          <w:szCs w:val="21"/>
        </w:rPr>
        <w:t xml:space="preserve">15.5 </w:t>
      </w:r>
      <w:r w:rsidRPr="00CE1A6A">
        <w:rPr>
          <w:rFonts w:ascii="ＭＳ 明朝" w:eastAsia="ＭＳ 明朝" w:hAnsi="ＭＳ 明朝" w:cs="MS-Mincho" w:hint="eastAsia"/>
          <w:color w:val="000000" w:themeColor="text1"/>
          <w:kern w:val="0"/>
          <w:szCs w:val="21"/>
        </w:rPr>
        <w:t>万円</w:t>
      </w:r>
      <w:r w:rsidRPr="00CE1A6A">
        <w:rPr>
          <w:rFonts w:ascii="ＭＳ 明朝" w:eastAsia="ＭＳ 明朝" w:hAnsi="ＭＳ 明朝" w:cs="MS-Mincho"/>
          <w:color w:val="000000" w:themeColor="text1"/>
          <w:kern w:val="0"/>
          <w:szCs w:val="21"/>
        </w:rPr>
        <w:t>/kWh</w:t>
      </w:r>
      <w:r w:rsidRPr="00CE1A6A">
        <w:rPr>
          <w:rFonts w:ascii="ＭＳ 明朝" w:eastAsia="ＭＳ 明朝" w:hAnsi="ＭＳ 明朝" w:cs="MS-Mincho" w:hint="eastAsia"/>
          <w:color w:val="000000" w:themeColor="text1"/>
          <w:kern w:val="0"/>
          <w:szCs w:val="21"/>
        </w:rPr>
        <w:t>×１／</w:t>
      </w:r>
    </w:p>
    <w:p w14:paraId="06DBA1C7" w14:textId="77777777"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３を適用します。</w:t>
      </w:r>
    </w:p>
    <w:p w14:paraId="32DA08FD" w14:textId="77777777"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（国要領・別紙２の２．交付対象事業の内容のア（イ）蓄電池交付要件ｄ）</w:t>
      </w:r>
    </w:p>
    <w:p w14:paraId="316B69F2" w14:textId="77777777" w:rsidR="00FC6674" w:rsidRDefault="00FC6674" w:rsidP="000A1035">
      <w:pPr>
        <w:autoSpaceDE w:val="0"/>
        <w:autoSpaceDN w:val="0"/>
        <w:adjustRightInd w:val="0"/>
        <w:jc w:val="left"/>
        <w:rPr>
          <w:rFonts w:ascii="ＭＳ 明朝" w:eastAsia="ＭＳ 明朝" w:hAnsi="ＭＳ 明朝" w:cs="MS-Mincho"/>
          <w:color w:val="000000"/>
          <w:kern w:val="0"/>
          <w:szCs w:val="21"/>
        </w:rPr>
      </w:pPr>
    </w:p>
    <w:p w14:paraId="13183B8B" w14:textId="48643C2A" w:rsidR="000A1035" w:rsidRPr="00FC6674" w:rsidRDefault="000A1035" w:rsidP="000A1035">
      <w:pPr>
        <w:autoSpaceDE w:val="0"/>
        <w:autoSpaceDN w:val="0"/>
        <w:adjustRightInd w:val="0"/>
        <w:jc w:val="left"/>
        <w:rPr>
          <w:rFonts w:ascii="ＭＳ 明朝" w:eastAsia="ＭＳ 明朝" w:hAnsi="ＭＳ 明朝" w:cs="MS-Mincho"/>
          <w:color w:val="000000"/>
          <w:kern w:val="0"/>
          <w:szCs w:val="21"/>
          <w:bdr w:val="single" w:sz="4" w:space="0" w:color="auto"/>
        </w:rPr>
      </w:pPr>
      <w:r w:rsidRPr="00FC6674">
        <w:rPr>
          <w:rFonts w:ascii="ＭＳ 明朝" w:eastAsia="ＭＳ 明朝" w:hAnsi="ＭＳ 明朝" w:cs="MS-Mincho" w:hint="eastAsia"/>
          <w:color w:val="000000"/>
          <w:kern w:val="0"/>
          <w:szCs w:val="21"/>
          <w:bdr w:val="single" w:sz="4" w:space="0" w:color="auto"/>
        </w:rPr>
        <w:lastRenderedPageBreak/>
        <w:t>Ｑ</w:t>
      </w:r>
      <w:r w:rsidRPr="00FC6674">
        <w:rPr>
          <w:rFonts w:ascii="ＭＳ 明朝" w:eastAsia="ＭＳ 明朝" w:hAnsi="ＭＳ 明朝" w:cs="MS-Mincho"/>
          <w:color w:val="000000"/>
          <w:kern w:val="0"/>
          <w:szCs w:val="21"/>
          <w:bdr w:val="single" w:sz="4" w:space="0" w:color="auto"/>
        </w:rPr>
        <w:t xml:space="preserve">15 </w:t>
      </w:r>
      <w:r w:rsidRPr="00FC6674">
        <w:rPr>
          <w:rFonts w:ascii="ＭＳ 明朝" w:eastAsia="ＭＳ 明朝" w:hAnsi="ＭＳ 明朝" w:cs="MS-Mincho" w:hint="eastAsia"/>
          <w:color w:val="000000"/>
          <w:kern w:val="0"/>
          <w:szCs w:val="21"/>
          <w:bdr w:val="single" w:sz="4" w:space="0" w:color="auto"/>
        </w:rPr>
        <w:t>蓄電池の価格に間接工事費は含まれ</w:t>
      </w:r>
      <w:r w:rsidR="00FC6674">
        <w:rPr>
          <w:rFonts w:ascii="ＭＳ 明朝" w:eastAsia="ＭＳ 明朝" w:hAnsi="ＭＳ 明朝" w:cs="MS-Mincho" w:hint="eastAsia"/>
          <w:color w:val="000000"/>
          <w:kern w:val="0"/>
          <w:szCs w:val="21"/>
          <w:bdr w:val="single" w:sz="4" w:space="0" w:color="auto"/>
        </w:rPr>
        <w:t>ます</w:t>
      </w:r>
      <w:r w:rsidRPr="00FC6674">
        <w:rPr>
          <w:rFonts w:ascii="ＭＳ 明朝" w:eastAsia="ＭＳ 明朝" w:hAnsi="ＭＳ 明朝" w:cs="MS-Mincho" w:hint="eastAsia"/>
          <w:color w:val="000000"/>
          <w:kern w:val="0"/>
          <w:szCs w:val="21"/>
          <w:bdr w:val="single" w:sz="4" w:space="0" w:color="auto"/>
        </w:rPr>
        <w:t>か</w:t>
      </w:r>
      <w:r w:rsidR="00FC6674">
        <w:rPr>
          <w:rFonts w:ascii="ＭＳ 明朝" w:eastAsia="ＭＳ 明朝" w:hAnsi="ＭＳ 明朝" w:cs="MS-Mincho" w:hint="eastAsia"/>
          <w:color w:val="000000"/>
          <w:kern w:val="0"/>
          <w:szCs w:val="21"/>
          <w:bdr w:val="single" w:sz="4" w:space="0" w:color="auto"/>
        </w:rPr>
        <w:t>。</w:t>
      </w:r>
    </w:p>
    <w:p w14:paraId="23B0F254" w14:textId="4A90D8EC" w:rsidR="000A1035" w:rsidRPr="00604198" w:rsidRDefault="00FC6674" w:rsidP="000A1035">
      <w:pPr>
        <w:autoSpaceDE w:val="0"/>
        <w:autoSpaceDN w:val="0"/>
        <w:adjustRightInd w:val="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Ａ．</w:t>
      </w:r>
      <w:r w:rsidR="000A1035" w:rsidRPr="00604198">
        <w:rPr>
          <w:rFonts w:ascii="ＭＳ 明朝" w:eastAsia="ＭＳ 明朝" w:hAnsi="ＭＳ 明朝" w:cs="MS-Mincho" w:hint="eastAsia"/>
          <w:color w:val="000000"/>
          <w:kern w:val="0"/>
          <w:szCs w:val="21"/>
        </w:rPr>
        <w:t>含まれます。</w:t>
      </w:r>
    </w:p>
    <w:p w14:paraId="1C2AB0F0" w14:textId="77777777" w:rsidR="00604198" w:rsidRDefault="00604198" w:rsidP="000A1035">
      <w:pPr>
        <w:autoSpaceDE w:val="0"/>
        <w:autoSpaceDN w:val="0"/>
        <w:adjustRightInd w:val="0"/>
        <w:jc w:val="left"/>
        <w:rPr>
          <w:rFonts w:ascii="ＭＳ 明朝" w:eastAsia="ＭＳ 明朝" w:hAnsi="ＭＳ 明朝" w:cs="MS-Mincho"/>
          <w:color w:val="000000"/>
          <w:kern w:val="0"/>
          <w:szCs w:val="21"/>
        </w:rPr>
      </w:pPr>
    </w:p>
    <w:p w14:paraId="564D4825" w14:textId="1E384AF3" w:rsidR="000A1035" w:rsidRPr="00FC6674" w:rsidRDefault="000A1035" w:rsidP="000A1035">
      <w:pPr>
        <w:autoSpaceDE w:val="0"/>
        <w:autoSpaceDN w:val="0"/>
        <w:adjustRightInd w:val="0"/>
        <w:jc w:val="left"/>
        <w:rPr>
          <w:rFonts w:ascii="ＭＳ 明朝" w:eastAsia="ＭＳ 明朝" w:hAnsi="ＭＳ 明朝" w:cs="MS-Mincho"/>
          <w:color w:val="000000"/>
          <w:kern w:val="0"/>
          <w:szCs w:val="21"/>
          <w:bdr w:val="single" w:sz="4" w:space="0" w:color="auto"/>
        </w:rPr>
      </w:pPr>
      <w:r w:rsidRPr="00FC6674">
        <w:rPr>
          <w:rFonts w:ascii="ＭＳ 明朝" w:eastAsia="ＭＳ 明朝" w:hAnsi="ＭＳ 明朝" w:cs="MS-Mincho" w:hint="eastAsia"/>
          <w:color w:val="000000"/>
          <w:kern w:val="0"/>
          <w:szCs w:val="21"/>
          <w:bdr w:val="single" w:sz="4" w:space="0" w:color="auto"/>
        </w:rPr>
        <w:t>Ｑ</w:t>
      </w:r>
      <w:r w:rsidRPr="00FC6674">
        <w:rPr>
          <w:rFonts w:ascii="ＭＳ 明朝" w:eastAsia="ＭＳ 明朝" w:hAnsi="ＭＳ 明朝" w:cs="MS-Mincho"/>
          <w:color w:val="000000"/>
          <w:kern w:val="0"/>
          <w:szCs w:val="21"/>
          <w:bdr w:val="single" w:sz="4" w:space="0" w:color="auto"/>
        </w:rPr>
        <w:t xml:space="preserve">16 </w:t>
      </w:r>
      <w:r w:rsidRPr="00FC6674">
        <w:rPr>
          <w:rFonts w:ascii="ＭＳ 明朝" w:eastAsia="ＭＳ 明朝" w:hAnsi="ＭＳ 明朝" w:cs="MS-Mincho" w:hint="eastAsia"/>
          <w:color w:val="000000"/>
          <w:kern w:val="0"/>
          <w:szCs w:val="21"/>
          <w:bdr w:val="single" w:sz="4" w:space="0" w:color="auto"/>
        </w:rPr>
        <w:t>「契約」＝事業の開始と判断すれば良い</w:t>
      </w:r>
      <w:r w:rsidR="00FC6674">
        <w:rPr>
          <w:rFonts w:ascii="ＭＳ 明朝" w:eastAsia="ＭＳ 明朝" w:hAnsi="ＭＳ 明朝" w:cs="MS-Mincho" w:hint="eastAsia"/>
          <w:color w:val="000000"/>
          <w:kern w:val="0"/>
          <w:szCs w:val="21"/>
          <w:bdr w:val="single" w:sz="4" w:space="0" w:color="auto"/>
        </w:rPr>
        <w:t>ですか。</w:t>
      </w:r>
    </w:p>
    <w:p w14:paraId="6DD5A627" w14:textId="480F11A0" w:rsidR="000A1035" w:rsidRPr="00604198" w:rsidRDefault="00FC6674" w:rsidP="000A1035">
      <w:pPr>
        <w:autoSpaceDE w:val="0"/>
        <w:autoSpaceDN w:val="0"/>
        <w:adjustRightInd w:val="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Ａ．</w:t>
      </w:r>
      <w:r w:rsidR="000A1035" w:rsidRPr="00604198">
        <w:rPr>
          <w:rFonts w:ascii="ＭＳ 明朝" w:eastAsia="ＭＳ 明朝" w:hAnsi="ＭＳ 明朝" w:cs="MS-Mincho" w:hint="eastAsia"/>
          <w:color w:val="000000"/>
          <w:kern w:val="0"/>
          <w:szCs w:val="21"/>
        </w:rPr>
        <w:t>一般的には、太陽光発電設備等設置に関する工事の契約をした日が事業の開始日（着手）</w:t>
      </w:r>
    </w:p>
    <w:p w14:paraId="385429E5"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hint="eastAsia"/>
          <w:color w:val="000000"/>
          <w:kern w:val="0"/>
          <w:szCs w:val="21"/>
        </w:rPr>
        <w:t>となります。</w:t>
      </w:r>
    </w:p>
    <w:p w14:paraId="0FD7F642"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hint="eastAsia"/>
          <w:color w:val="000000"/>
          <w:kern w:val="0"/>
          <w:szCs w:val="21"/>
        </w:rPr>
        <w:t>※太陽光発電設備付きの建売住宅を購入する場合も、契約日が事業着手となります。</w:t>
      </w:r>
    </w:p>
    <w:p w14:paraId="449966FE" w14:textId="77777777" w:rsidR="00FC6674" w:rsidRDefault="00FC6674" w:rsidP="000A1035">
      <w:pPr>
        <w:autoSpaceDE w:val="0"/>
        <w:autoSpaceDN w:val="0"/>
        <w:adjustRightInd w:val="0"/>
        <w:jc w:val="left"/>
        <w:rPr>
          <w:rFonts w:ascii="ＭＳ 明朝" w:eastAsia="ＭＳ 明朝" w:hAnsi="ＭＳ 明朝" w:cs="MS-Mincho"/>
          <w:color w:val="000000"/>
          <w:kern w:val="0"/>
          <w:szCs w:val="21"/>
        </w:rPr>
      </w:pPr>
    </w:p>
    <w:p w14:paraId="6B0F0110" w14:textId="4A45D28D" w:rsidR="000A1035" w:rsidRPr="00FC6674" w:rsidRDefault="000A1035" w:rsidP="000A1035">
      <w:pPr>
        <w:autoSpaceDE w:val="0"/>
        <w:autoSpaceDN w:val="0"/>
        <w:adjustRightInd w:val="0"/>
        <w:jc w:val="left"/>
        <w:rPr>
          <w:rFonts w:ascii="ＭＳ 明朝" w:eastAsia="ＭＳ 明朝" w:hAnsi="ＭＳ 明朝" w:cs="MS-Mincho"/>
          <w:color w:val="000000"/>
          <w:kern w:val="0"/>
          <w:szCs w:val="21"/>
          <w:bdr w:val="single" w:sz="4" w:space="0" w:color="auto"/>
        </w:rPr>
      </w:pPr>
      <w:r w:rsidRPr="00FC6674">
        <w:rPr>
          <w:rFonts w:ascii="ＭＳ 明朝" w:eastAsia="ＭＳ 明朝" w:hAnsi="ＭＳ 明朝" w:cs="MS-Mincho" w:hint="eastAsia"/>
          <w:color w:val="000000"/>
          <w:kern w:val="0"/>
          <w:szCs w:val="21"/>
          <w:bdr w:val="single" w:sz="4" w:space="0" w:color="auto"/>
        </w:rPr>
        <w:t>Ｑ</w:t>
      </w:r>
      <w:r w:rsidRPr="00FC6674">
        <w:rPr>
          <w:rFonts w:ascii="ＭＳ 明朝" w:eastAsia="ＭＳ 明朝" w:hAnsi="ＭＳ 明朝" w:cs="MS-Mincho"/>
          <w:color w:val="000000"/>
          <w:kern w:val="0"/>
          <w:szCs w:val="21"/>
          <w:bdr w:val="single" w:sz="4" w:space="0" w:color="auto"/>
        </w:rPr>
        <w:t xml:space="preserve">17 </w:t>
      </w:r>
      <w:r w:rsidRPr="00FC6674">
        <w:rPr>
          <w:rFonts w:ascii="ＭＳ 明朝" w:eastAsia="ＭＳ 明朝" w:hAnsi="ＭＳ 明朝" w:cs="MS-Mincho" w:hint="eastAsia"/>
          <w:color w:val="000000"/>
          <w:kern w:val="0"/>
          <w:szCs w:val="21"/>
          <w:bdr w:val="single" w:sz="4" w:space="0" w:color="auto"/>
        </w:rPr>
        <w:t>「設備設置」＝事業の完了と判断すれば良い</w:t>
      </w:r>
      <w:r w:rsidR="00FC6674">
        <w:rPr>
          <w:rFonts w:ascii="ＭＳ 明朝" w:eastAsia="ＭＳ 明朝" w:hAnsi="ＭＳ 明朝" w:cs="MS-Mincho" w:hint="eastAsia"/>
          <w:color w:val="000000"/>
          <w:kern w:val="0"/>
          <w:szCs w:val="21"/>
          <w:bdr w:val="single" w:sz="4" w:space="0" w:color="auto"/>
        </w:rPr>
        <w:t>ですか。</w:t>
      </w:r>
    </w:p>
    <w:p w14:paraId="5B0E162A" w14:textId="34C8039F" w:rsidR="000A1035" w:rsidRPr="00604198" w:rsidRDefault="00FC6674" w:rsidP="000A1035">
      <w:pPr>
        <w:autoSpaceDE w:val="0"/>
        <w:autoSpaceDN w:val="0"/>
        <w:adjustRightInd w:val="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Ａ．</w:t>
      </w:r>
      <w:r w:rsidR="000A1035" w:rsidRPr="00604198">
        <w:rPr>
          <w:rFonts w:ascii="ＭＳ 明朝" w:eastAsia="ＭＳ 明朝" w:hAnsi="ＭＳ 明朝" w:cs="MS-Mincho" w:hint="eastAsia"/>
          <w:color w:val="000000"/>
          <w:kern w:val="0"/>
          <w:szCs w:val="21"/>
        </w:rPr>
        <w:t>設置者が太陽光発電設備等の引き渡しを受け、対象設備の工事代金等の支払いが済んだ時点をもって事業の完了とみなします。また、原則として売電契約が締結され、系統に対し電力の供給ができる状態であることが</w:t>
      </w:r>
    </w:p>
    <w:p w14:paraId="46752E7C"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hint="eastAsia"/>
          <w:color w:val="000000"/>
          <w:kern w:val="0"/>
          <w:szCs w:val="21"/>
        </w:rPr>
        <w:t>必要です。なお、電力会社に連系手続きの申し込みをしたうえで、連系手続きに時間を要</w:t>
      </w:r>
    </w:p>
    <w:p w14:paraId="18853419"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hint="eastAsia"/>
          <w:color w:val="000000"/>
          <w:kern w:val="0"/>
          <w:szCs w:val="21"/>
        </w:rPr>
        <w:t>することを電力会社との協議資料などで確認できる場合はこの限りではありません。</w:t>
      </w:r>
    </w:p>
    <w:p w14:paraId="42B66A7C" w14:textId="77777777" w:rsidR="00FC6674" w:rsidRDefault="00FC6674" w:rsidP="000A1035">
      <w:pPr>
        <w:autoSpaceDE w:val="0"/>
        <w:autoSpaceDN w:val="0"/>
        <w:adjustRightInd w:val="0"/>
        <w:jc w:val="left"/>
        <w:rPr>
          <w:rFonts w:ascii="ＭＳ 明朝" w:eastAsia="ＭＳ 明朝" w:hAnsi="ＭＳ 明朝" w:cs="MS-Mincho"/>
          <w:color w:val="000000"/>
          <w:kern w:val="0"/>
          <w:szCs w:val="21"/>
        </w:rPr>
      </w:pPr>
    </w:p>
    <w:p w14:paraId="492C6FE2" w14:textId="71EE5702" w:rsidR="000A1035" w:rsidRPr="00FC6674" w:rsidRDefault="000A1035" w:rsidP="000A1035">
      <w:pPr>
        <w:autoSpaceDE w:val="0"/>
        <w:autoSpaceDN w:val="0"/>
        <w:adjustRightInd w:val="0"/>
        <w:jc w:val="left"/>
        <w:rPr>
          <w:rFonts w:ascii="ＭＳ 明朝" w:eastAsia="ＭＳ 明朝" w:hAnsi="ＭＳ 明朝" w:cs="MS-Mincho"/>
          <w:color w:val="000000"/>
          <w:kern w:val="0"/>
          <w:szCs w:val="21"/>
          <w:bdr w:val="single" w:sz="4" w:space="0" w:color="auto"/>
        </w:rPr>
      </w:pPr>
      <w:r w:rsidRPr="00FC6674">
        <w:rPr>
          <w:rFonts w:ascii="ＭＳ 明朝" w:eastAsia="ＭＳ 明朝" w:hAnsi="ＭＳ 明朝" w:cs="MS-Mincho" w:hint="eastAsia"/>
          <w:color w:val="000000"/>
          <w:kern w:val="0"/>
          <w:szCs w:val="21"/>
          <w:bdr w:val="single" w:sz="4" w:space="0" w:color="auto"/>
        </w:rPr>
        <w:t>Ｑ</w:t>
      </w:r>
      <w:r w:rsidRPr="00FC6674">
        <w:rPr>
          <w:rFonts w:ascii="ＭＳ 明朝" w:eastAsia="ＭＳ 明朝" w:hAnsi="ＭＳ 明朝" w:cs="MS-Mincho"/>
          <w:color w:val="000000"/>
          <w:kern w:val="0"/>
          <w:szCs w:val="21"/>
          <w:bdr w:val="single" w:sz="4" w:space="0" w:color="auto"/>
        </w:rPr>
        <w:t xml:space="preserve">18 </w:t>
      </w:r>
      <w:r w:rsidRPr="00FC6674">
        <w:rPr>
          <w:rFonts w:ascii="ＭＳ 明朝" w:eastAsia="ＭＳ 明朝" w:hAnsi="ＭＳ 明朝" w:cs="MS-Mincho" w:hint="eastAsia"/>
          <w:color w:val="000000"/>
          <w:kern w:val="0"/>
          <w:szCs w:val="21"/>
          <w:bdr w:val="single" w:sz="4" w:space="0" w:color="auto"/>
        </w:rPr>
        <w:t>太陽光発電設備等の能力の小数点以下の処理方法は</w:t>
      </w:r>
      <w:r w:rsidR="00CC244D">
        <w:rPr>
          <w:rFonts w:ascii="ＭＳ 明朝" w:eastAsia="ＭＳ 明朝" w:hAnsi="ＭＳ 明朝" w:cs="MS-Mincho" w:hint="eastAsia"/>
          <w:color w:val="000000"/>
          <w:kern w:val="0"/>
          <w:szCs w:val="21"/>
          <w:bdr w:val="single" w:sz="4" w:space="0" w:color="auto"/>
        </w:rPr>
        <w:t>。</w:t>
      </w:r>
    </w:p>
    <w:p w14:paraId="7E34E531" w14:textId="78FFBF5A" w:rsidR="000A1035" w:rsidRPr="00FC6674" w:rsidRDefault="00FC6674" w:rsidP="000A1035">
      <w:pPr>
        <w:autoSpaceDE w:val="0"/>
        <w:autoSpaceDN w:val="0"/>
        <w:adjustRightInd w:val="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Ａ．</w:t>
      </w:r>
      <w:r w:rsidR="000A1035" w:rsidRPr="00604198">
        <w:rPr>
          <w:rFonts w:ascii="ＭＳ 明朝" w:eastAsia="ＭＳ 明朝" w:hAnsi="ＭＳ 明朝" w:cs="MS-Mincho" w:hint="eastAsia"/>
          <w:color w:val="000000"/>
          <w:kern w:val="0"/>
          <w:szCs w:val="21"/>
        </w:rPr>
        <w:t>小数点以下を切捨て処理してください。</w:t>
      </w:r>
    </w:p>
    <w:p w14:paraId="4E4988ED" w14:textId="1984E0C4"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p>
    <w:p w14:paraId="7616DD50" w14:textId="5AA9097A" w:rsidR="000A1035" w:rsidRPr="00FC6674" w:rsidRDefault="000A1035" w:rsidP="000A1035">
      <w:pPr>
        <w:autoSpaceDE w:val="0"/>
        <w:autoSpaceDN w:val="0"/>
        <w:adjustRightInd w:val="0"/>
        <w:jc w:val="left"/>
        <w:rPr>
          <w:rFonts w:ascii="ＭＳ 明朝" w:eastAsia="ＭＳ 明朝" w:hAnsi="ＭＳ 明朝" w:cs="MS-Mincho"/>
          <w:color w:val="000000"/>
          <w:kern w:val="0"/>
          <w:szCs w:val="21"/>
          <w:bdr w:val="single" w:sz="4" w:space="0" w:color="auto"/>
        </w:rPr>
      </w:pPr>
      <w:r w:rsidRPr="00FC6674">
        <w:rPr>
          <w:rFonts w:ascii="ＭＳ 明朝" w:eastAsia="ＭＳ 明朝" w:hAnsi="ＭＳ 明朝" w:cs="MS-Mincho" w:hint="eastAsia"/>
          <w:color w:val="000000"/>
          <w:kern w:val="0"/>
          <w:szCs w:val="21"/>
          <w:bdr w:val="single" w:sz="4" w:space="0" w:color="auto"/>
        </w:rPr>
        <w:t>Ｑ</w:t>
      </w:r>
      <w:r w:rsidRPr="00FC6674">
        <w:rPr>
          <w:rFonts w:ascii="ＭＳ 明朝" w:eastAsia="ＭＳ 明朝" w:hAnsi="ＭＳ 明朝" w:cs="MS-Mincho"/>
          <w:color w:val="000000"/>
          <w:kern w:val="0"/>
          <w:szCs w:val="21"/>
          <w:bdr w:val="single" w:sz="4" w:space="0" w:color="auto"/>
        </w:rPr>
        <w:t xml:space="preserve">19 </w:t>
      </w:r>
      <w:r w:rsidRPr="00FC6674">
        <w:rPr>
          <w:rFonts w:ascii="ＭＳ 明朝" w:eastAsia="ＭＳ 明朝" w:hAnsi="ＭＳ 明朝" w:cs="MS-Mincho" w:hint="eastAsia"/>
          <w:color w:val="000000"/>
          <w:kern w:val="0"/>
          <w:szCs w:val="21"/>
          <w:bdr w:val="single" w:sz="4" w:space="0" w:color="auto"/>
        </w:rPr>
        <w:t>太陽光発電設備の能力がパネルとパワコンで異なる場合は</w:t>
      </w:r>
      <w:r w:rsidR="00CC244D">
        <w:rPr>
          <w:rFonts w:ascii="ＭＳ 明朝" w:eastAsia="ＭＳ 明朝" w:hAnsi="ＭＳ 明朝" w:cs="MS-Mincho" w:hint="eastAsia"/>
          <w:color w:val="000000"/>
          <w:kern w:val="0"/>
          <w:szCs w:val="21"/>
          <w:bdr w:val="single" w:sz="4" w:space="0" w:color="auto"/>
        </w:rPr>
        <w:t>。</w:t>
      </w:r>
    </w:p>
    <w:p w14:paraId="591A184A" w14:textId="71C77CB9" w:rsidR="000A1035" w:rsidRPr="00604198" w:rsidRDefault="00FC6674" w:rsidP="000A1035">
      <w:pPr>
        <w:autoSpaceDE w:val="0"/>
        <w:autoSpaceDN w:val="0"/>
        <w:adjustRightInd w:val="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Ａ．</w:t>
      </w:r>
      <w:r w:rsidR="000A1035" w:rsidRPr="00604198">
        <w:rPr>
          <w:rFonts w:ascii="ＭＳ 明朝" w:eastAsia="ＭＳ 明朝" w:hAnsi="ＭＳ 明朝" w:cs="MS-Mincho" w:hint="eastAsia"/>
          <w:color w:val="000000"/>
          <w:kern w:val="0"/>
          <w:szCs w:val="21"/>
        </w:rPr>
        <w:t>パネル（モジュール）とパワーコンディショナーの低いほうの数値を採用してください。「パネル（モジュール）のみ」又は「パワーコンディショナーのみ」設置をする場合は補助の対象外です。</w:t>
      </w:r>
    </w:p>
    <w:p w14:paraId="5922C68B"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hint="eastAsia"/>
          <w:color w:val="000000"/>
          <w:kern w:val="0"/>
          <w:szCs w:val="21"/>
        </w:rPr>
        <w:t>【例】過積載を目的としてパネルのみ増設</w:t>
      </w:r>
    </w:p>
    <w:p w14:paraId="26279F69"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hint="eastAsia"/>
          <w:color w:val="000000"/>
          <w:kern w:val="0"/>
          <w:szCs w:val="21"/>
        </w:rPr>
        <w:t>【例】故障により、どちらか一方のみ買替え</w:t>
      </w:r>
    </w:p>
    <w:p w14:paraId="5E4D8C4B" w14:textId="77777777" w:rsidR="00FC6674" w:rsidRDefault="00FC6674" w:rsidP="000A1035">
      <w:pPr>
        <w:autoSpaceDE w:val="0"/>
        <w:autoSpaceDN w:val="0"/>
        <w:adjustRightInd w:val="0"/>
        <w:jc w:val="left"/>
        <w:rPr>
          <w:rFonts w:ascii="ＭＳ 明朝" w:eastAsia="ＭＳ 明朝" w:hAnsi="ＭＳ 明朝" w:cs="MS-Mincho"/>
          <w:color w:val="000000"/>
          <w:kern w:val="0"/>
          <w:szCs w:val="21"/>
        </w:rPr>
      </w:pPr>
    </w:p>
    <w:p w14:paraId="591B3B9C" w14:textId="3C114C69" w:rsidR="000A1035" w:rsidRPr="00DF16A1" w:rsidRDefault="000A1035" w:rsidP="000A1035">
      <w:pPr>
        <w:autoSpaceDE w:val="0"/>
        <w:autoSpaceDN w:val="0"/>
        <w:adjustRightInd w:val="0"/>
        <w:jc w:val="left"/>
        <w:rPr>
          <w:rFonts w:ascii="ＭＳ 明朝" w:eastAsia="ＭＳ 明朝" w:hAnsi="ＭＳ 明朝" w:cs="MS-Mincho"/>
          <w:color w:val="000000"/>
          <w:kern w:val="0"/>
          <w:szCs w:val="21"/>
          <w:bdr w:val="single" w:sz="4" w:space="0" w:color="auto"/>
        </w:rPr>
      </w:pPr>
      <w:r w:rsidRPr="00DF16A1">
        <w:rPr>
          <w:rFonts w:ascii="ＭＳ 明朝" w:eastAsia="ＭＳ 明朝" w:hAnsi="ＭＳ 明朝" w:cs="MS-Mincho" w:hint="eastAsia"/>
          <w:color w:val="000000"/>
          <w:kern w:val="0"/>
          <w:szCs w:val="21"/>
          <w:bdr w:val="single" w:sz="4" w:space="0" w:color="auto"/>
        </w:rPr>
        <w:t>Ｑ</w:t>
      </w:r>
      <w:r w:rsidRPr="00DF16A1">
        <w:rPr>
          <w:rFonts w:ascii="ＭＳ 明朝" w:eastAsia="ＭＳ 明朝" w:hAnsi="ＭＳ 明朝" w:cs="MS-Mincho"/>
          <w:color w:val="000000"/>
          <w:kern w:val="0"/>
          <w:szCs w:val="21"/>
          <w:bdr w:val="single" w:sz="4" w:space="0" w:color="auto"/>
        </w:rPr>
        <w:t xml:space="preserve">20 </w:t>
      </w:r>
      <w:r w:rsidRPr="00DF16A1">
        <w:rPr>
          <w:rFonts w:ascii="ＭＳ 明朝" w:eastAsia="ＭＳ 明朝" w:hAnsi="ＭＳ 明朝" w:cs="MS-Mincho" w:hint="eastAsia"/>
          <w:color w:val="000000"/>
          <w:kern w:val="0"/>
          <w:szCs w:val="21"/>
          <w:bdr w:val="single" w:sz="4" w:space="0" w:color="auto"/>
        </w:rPr>
        <w:t>価格が</w:t>
      </w:r>
      <w:r w:rsidRPr="00DF16A1">
        <w:rPr>
          <w:rFonts w:ascii="ＭＳ 明朝" w:eastAsia="ＭＳ 明朝" w:hAnsi="ＭＳ 明朝" w:cs="MS-Mincho"/>
          <w:color w:val="000000"/>
          <w:kern w:val="0"/>
          <w:szCs w:val="21"/>
          <w:bdr w:val="single" w:sz="4" w:space="0" w:color="auto"/>
        </w:rPr>
        <w:t xml:space="preserve">72.5 </w:t>
      </w:r>
      <w:r w:rsidRPr="00DF16A1">
        <w:rPr>
          <w:rFonts w:ascii="ＭＳ 明朝" w:eastAsia="ＭＳ 明朝" w:hAnsi="ＭＳ 明朝" w:cs="MS-Mincho" w:hint="eastAsia"/>
          <w:color w:val="000000"/>
          <w:kern w:val="0"/>
          <w:szCs w:val="21"/>
          <w:bdr w:val="single" w:sz="4" w:space="0" w:color="auto"/>
        </w:rPr>
        <w:t>万円（５</w:t>
      </w:r>
      <w:r w:rsidRPr="00DF16A1">
        <w:rPr>
          <w:rFonts w:ascii="ＭＳ 明朝" w:eastAsia="ＭＳ 明朝" w:hAnsi="ＭＳ 明朝" w:cs="MS-Mincho"/>
          <w:color w:val="000000"/>
          <w:kern w:val="0"/>
          <w:szCs w:val="21"/>
          <w:bdr w:val="single" w:sz="4" w:space="0" w:color="auto"/>
        </w:rPr>
        <w:t>kWh</w:t>
      </w:r>
      <w:r w:rsidRPr="00DF16A1">
        <w:rPr>
          <w:rFonts w:ascii="ＭＳ 明朝" w:eastAsia="ＭＳ 明朝" w:hAnsi="ＭＳ 明朝" w:cs="MS-Mincho" w:hint="eastAsia"/>
          <w:color w:val="000000"/>
          <w:kern w:val="0"/>
          <w:szCs w:val="21"/>
          <w:bdr w:val="single" w:sz="4" w:space="0" w:color="auto"/>
        </w:rPr>
        <w:t>）の蓄電池の補助額の計算は</w:t>
      </w:r>
      <w:r w:rsidR="00CC244D">
        <w:rPr>
          <w:rFonts w:ascii="ＭＳ 明朝" w:eastAsia="ＭＳ 明朝" w:hAnsi="ＭＳ 明朝" w:cs="MS-Mincho" w:hint="eastAsia"/>
          <w:color w:val="000000"/>
          <w:kern w:val="0"/>
          <w:szCs w:val="21"/>
          <w:bdr w:val="single" w:sz="4" w:space="0" w:color="auto"/>
        </w:rPr>
        <w:t>。</w:t>
      </w:r>
    </w:p>
    <w:p w14:paraId="04CABFEB" w14:textId="3B05FEDE" w:rsidR="000A1035" w:rsidRPr="00CE1A6A" w:rsidRDefault="00DF16A1"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Ａ．</w:t>
      </w:r>
      <w:r w:rsidR="000A1035" w:rsidRPr="00CE1A6A">
        <w:rPr>
          <w:rFonts w:ascii="ＭＳ 明朝" w:eastAsia="ＭＳ 明朝" w:hAnsi="ＭＳ 明朝" w:cs="MS-Mincho"/>
          <w:color w:val="000000" w:themeColor="text1"/>
          <w:kern w:val="0"/>
          <w:szCs w:val="21"/>
        </w:rPr>
        <w:t xml:space="preserve">72.5 </w:t>
      </w:r>
      <w:r w:rsidR="000A1035" w:rsidRPr="00CE1A6A">
        <w:rPr>
          <w:rFonts w:ascii="ＭＳ 明朝" w:eastAsia="ＭＳ 明朝" w:hAnsi="ＭＳ 明朝" w:cs="MS-Mincho" w:hint="eastAsia"/>
          <w:color w:val="000000" w:themeColor="text1"/>
          <w:kern w:val="0"/>
          <w:szCs w:val="21"/>
        </w:rPr>
        <w:t>万円÷５</w:t>
      </w:r>
      <w:r w:rsidR="000A1035" w:rsidRPr="00CE1A6A">
        <w:rPr>
          <w:rFonts w:ascii="ＭＳ 明朝" w:eastAsia="ＭＳ 明朝" w:hAnsi="ＭＳ 明朝" w:cs="MS-Mincho"/>
          <w:color w:val="000000" w:themeColor="text1"/>
          <w:kern w:val="0"/>
          <w:szCs w:val="21"/>
        </w:rPr>
        <w:t>kWh</w:t>
      </w:r>
      <w:r w:rsidR="000A1035" w:rsidRPr="00CE1A6A">
        <w:rPr>
          <w:rFonts w:ascii="ＭＳ 明朝" w:eastAsia="ＭＳ 明朝" w:hAnsi="ＭＳ 明朝" w:cs="MS-Mincho" w:hint="eastAsia"/>
          <w:color w:val="000000" w:themeColor="text1"/>
          <w:kern w:val="0"/>
          <w:szCs w:val="21"/>
        </w:rPr>
        <w:t>＝</w:t>
      </w:r>
      <w:r w:rsidR="000A1035" w:rsidRPr="00CE1A6A">
        <w:rPr>
          <w:rFonts w:ascii="ＭＳ 明朝" w:eastAsia="ＭＳ 明朝" w:hAnsi="ＭＳ 明朝" w:cs="MS-Mincho"/>
          <w:color w:val="000000" w:themeColor="text1"/>
          <w:kern w:val="0"/>
          <w:szCs w:val="21"/>
        </w:rPr>
        <w:t xml:space="preserve">14.5 </w:t>
      </w:r>
      <w:r w:rsidR="000A1035" w:rsidRPr="00CE1A6A">
        <w:rPr>
          <w:rFonts w:ascii="ＭＳ 明朝" w:eastAsia="ＭＳ 明朝" w:hAnsi="ＭＳ 明朝" w:cs="MS-Mincho" w:hint="eastAsia"/>
          <w:color w:val="000000" w:themeColor="text1"/>
          <w:kern w:val="0"/>
          <w:szCs w:val="21"/>
        </w:rPr>
        <w:t>万円</w:t>
      </w:r>
      <w:r w:rsidR="000A1035" w:rsidRPr="00CE1A6A">
        <w:rPr>
          <w:rFonts w:ascii="ＭＳ 明朝" w:eastAsia="ＭＳ 明朝" w:hAnsi="ＭＳ 明朝" w:cs="MS-Mincho"/>
          <w:color w:val="000000" w:themeColor="text1"/>
          <w:kern w:val="0"/>
          <w:szCs w:val="21"/>
        </w:rPr>
        <w:t xml:space="preserve">/kWh </w:t>
      </w:r>
      <w:r w:rsidR="000A1035" w:rsidRPr="00CE1A6A">
        <w:rPr>
          <w:rFonts w:ascii="ＭＳ 明朝" w:eastAsia="ＭＳ 明朝" w:hAnsi="ＭＳ 明朝" w:cs="MS-Mincho" w:hint="eastAsia"/>
          <w:color w:val="000000" w:themeColor="text1"/>
          <w:kern w:val="0"/>
          <w:szCs w:val="21"/>
        </w:rPr>
        <w:t>（交付率上限</w:t>
      </w:r>
      <w:r w:rsidR="000A1035" w:rsidRPr="00CE1A6A">
        <w:rPr>
          <w:rFonts w:ascii="ＭＳ 明朝" w:eastAsia="ＭＳ 明朝" w:hAnsi="ＭＳ 明朝" w:cs="MS-Mincho"/>
          <w:color w:val="000000" w:themeColor="text1"/>
          <w:kern w:val="0"/>
          <w:szCs w:val="21"/>
        </w:rPr>
        <w:t xml:space="preserve">15.5 </w:t>
      </w:r>
      <w:r w:rsidR="000A1035" w:rsidRPr="00CE1A6A">
        <w:rPr>
          <w:rFonts w:ascii="ＭＳ 明朝" w:eastAsia="ＭＳ 明朝" w:hAnsi="ＭＳ 明朝" w:cs="MS-Mincho" w:hint="eastAsia"/>
          <w:color w:val="000000" w:themeColor="text1"/>
          <w:kern w:val="0"/>
          <w:szCs w:val="21"/>
        </w:rPr>
        <w:t>万円</w:t>
      </w:r>
      <w:r w:rsidR="000A1035" w:rsidRPr="00CE1A6A">
        <w:rPr>
          <w:rFonts w:ascii="ＭＳ 明朝" w:eastAsia="ＭＳ 明朝" w:hAnsi="ＭＳ 明朝" w:cs="MS-Mincho"/>
          <w:color w:val="000000" w:themeColor="text1"/>
          <w:kern w:val="0"/>
          <w:szCs w:val="21"/>
        </w:rPr>
        <w:t xml:space="preserve">/kWh </w:t>
      </w:r>
      <w:r w:rsidR="000A1035" w:rsidRPr="00CE1A6A">
        <w:rPr>
          <w:rFonts w:ascii="ＭＳ 明朝" w:eastAsia="ＭＳ 明朝" w:hAnsi="ＭＳ 明朝" w:cs="MS-Mincho" w:hint="eastAsia"/>
          <w:color w:val="000000" w:themeColor="text1"/>
          <w:kern w:val="0"/>
          <w:szCs w:val="21"/>
        </w:rPr>
        <w:t>以下）</w:t>
      </w:r>
    </w:p>
    <w:p w14:paraId="71315197"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color w:val="000000"/>
          <w:kern w:val="0"/>
          <w:szCs w:val="21"/>
        </w:rPr>
        <w:t xml:space="preserve">72.5 </w:t>
      </w:r>
      <w:r w:rsidRPr="00604198">
        <w:rPr>
          <w:rFonts w:ascii="ＭＳ 明朝" w:eastAsia="ＭＳ 明朝" w:hAnsi="ＭＳ 明朝" w:cs="MS-Mincho" w:hint="eastAsia"/>
          <w:color w:val="000000"/>
          <w:kern w:val="0"/>
          <w:szCs w:val="21"/>
        </w:rPr>
        <w:t>万円×１／３＝</w:t>
      </w:r>
      <w:r w:rsidRPr="00604198">
        <w:rPr>
          <w:rFonts w:ascii="ＭＳ 明朝" w:eastAsia="ＭＳ 明朝" w:hAnsi="ＭＳ 明朝" w:cs="MS-Mincho"/>
          <w:color w:val="000000"/>
          <w:kern w:val="0"/>
          <w:szCs w:val="21"/>
        </w:rPr>
        <w:t>24.16</w:t>
      </w:r>
      <w:r w:rsidRPr="00604198">
        <w:rPr>
          <w:rFonts w:ascii="ＭＳ 明朝" w:eastAsia="ＭＳ 明朝" w:hAnsi="ＭＳ 明朝" w:cs="MS-Mincho" w:hint="eastAsia"/>
          <w:color w:val="000000"/>
          <w:kern w:val="0"/>
          <w:szCs w:val="21"/>
        </w:rPr>
        <w:t>････</w:t>
      </w:r>
      <w:r w:rsidRPr="00604198">
        <w:rPr>
          <w:rFonts w:ascii="ＭＳ 明朝" w:eastAsia="ＭＳ 明朝" w:hAnsi="ＭＳ 明朝" w:cs="MS-Mincho"/>
          <w:color w:val="000000"/>
          <w:kern w:val="0"/>
          <w:szCs w:val="21"/>
        </w:rPr>
        <w:t xml:space="preserve"> </w:t>
      </w:r>
      <w:r w:rsidRPr="00604198">
        <w:rPr>
          <w:rFonts w:ascii="ＭＳ 明朝" w:eastAsia="ＭＳ 明朝" w:hAnsi="ＭＳ 明朝" w:cs="MS-Mincho" w:hint="eastAsia"/>
          <w:color w:val="000000"/>
          <w:kern w:val="0"/>
          <w:szCs w:val="21"/>
        </w:rPr>
        <w:t>⇒</w:t>
      </w:r>
      <w:r w:rsidRPr="00604198">
        <w:rPr>
          <w:rFonts w:ascii="ＭＳ 明朝" w:eastAsia="ＭＳ 明朝" w:hAnsi="ＭＳ 明朝" w:cs="MS-Mincho"/>
          <w:color w:val="000000"/>
          <w:kern w:val="0"/>
          <w:szCs w:val="21"/>
        </w:rPr>
        <w:t xml:space="preserve">24.1 </w:t>
      </w:r>
      <w:r w:rsidRPr="00604198">
        <w:rPr>
          <w:rFonts w:ascii="ＭＳ 明朝" w:eastAsia="ＭＳ 明朝" w:hAnsi="ＭＳ 明朝" w:cs="MS-Mincho" w:hint="eastAsia"/>
          <w:color w:val="000000"/>
          <w:kern w:val="0"/>
          <w:szCs w:val="21"/>
        </w:rPr>
        <w:t>万円となります。</w:t>
      </w:r>
    </w:p>
    <w:p w14:paraId="0C14090B"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hint="eastAsia"/>
          <w:color w:val="000000"/>
          <w:kern w:val="0"/>
          <w:szCs w:val="21"/>
        </w:rPr>
        <w:t>※必ずしも計算の途中で端数処理する必要はありませんが、計算の途中で端数処理する</w:t>
      </w:r>
    </w:p>
    <w:p w14:paraId="77AB8FC8"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hint="eastAsia"/>
          <w:color w:val="000000"/>
          <w:kern w:val="0"/>
          <w:szCs w:val="21"/>
        </w:rPr>
        <w:t>場合は切捨て処理を行ってください。</w:t>
      </w:r>
    </w:p>
    <w:p w14:paraId="45C9E10B" w14:textId="77777777" w:rsidR="00FC6674" w:rsidRDefault="00FC6674" w:rsidP="000A1035">
      <w:pPr>
        <w:autoSpaceDE w:val="0"/>
        <w:autoSpaceDN w:val="0"/>
        <w:adjustRightInd w:val="0"/>
        <w:jc w:val="left"/>
        <w:rPr>
          <w:rFonts w:ascii="ＭＳ 明朝" w:eastAsia="ＭＳ 明朝" w:hAnsi="ＭＳ 明朝" w:cs="MS-Mincho"/>
          <w:color w:val="FF0000"/>
          <w:kern w:val="0"/>
          <w:szCs w:val="21"/>
        </w:rPr>
      </w:pPr>
    </w:p>
    <w:p w14:paraId="0BB7F2FB" w14:textId="085A237B"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bdr w:val="single" w:sz="4" w:space="0" w:color="auto"/>
        </w:rPr>
      </w:pPr>
      <w:r w:rsidRPr="00CE1A6A">
        <w:rPr>
          <w:rFonts w:ascii="ＭＳ 明朝" w:eastAsia="ＭＳ 明朝" w:hAnsi="ＭＳ 明朝" w:cs="MS-Mincho" w:hint="eastAsia"/>
          <w:color w:val="000000" w:themeColor="text1"/>
          <w:kern w:val="0"/>
          <w:szCs w:val="21"/>
          <w:bdr w:val="single" w:sz="4" w:space="0" w:color="auto"/>
        </w:rPr>
        <w:t>Ｑ</w:t>
      </w:r>
      <w:r w:rsidRPr="00CE1A6A">
        <w:rPr>
          <w:rFonts w:ascii="ＭＳ 明朝" w:eastAsia="ＭＳ 明朝" w:hAnsi="ＭＳ 明朝" w:cs="MS-Mincho"/>
          <w:color w:val="000000" w:themeColor="text1"/>
          <w:kern w:val="0"/>
          <w:szCs w:val="21"/>
          <w:bdr w:val="single" w:sz="4" w:space="0" w:color="auto"/>
        </w:rPr>
        <w:t xml:space="preserve">20-1 </w:t>
      </w:r>
      <w:r w:rsidRPr="00CE1A6A">
        <w:rPr>
          <w:rFonts w:ascii="ＭＳ 明朝" w:eastAsia="ＭＳ 明朝" w:hAnsi="ＭＳ 明朝" w:cs="MS-Mincho" w:hint="eastAsia"/>
          <w:color w:val="000000" w:themeColor="text1"/>
          <w:kern w:val="0"/>
          <w:szCs w:val="21"/>
          <w:bdr w:val="single" w:sz="4" w:space="0" w:color="auto"/>
        </w:rPr>
        <w:t>価格が</w:t>
      </w:r>
      <w:r w:rsidRPr="00CE1A6A">
        <w:rPr>
          <w:rFonts w:ascii="ＭＳ 明朝" w:eastAsia="ＭＳ 明朝" w:hAnsi="ＭＳ 明朝" w:cs="MS-Mincho"/>
          <w:color w:val="000000" w:themeColor="text1"/>
          <w:kern w:val="0"/>
          <w:szCs w:val="21"/>
          <w:bdr w:val="single" w:sz="4" w:space="0" w:color="auto"/>
        </w:rPr>
        <w:t xml:space="preserve">98.5 </w:t>
      </w:r>
      <w:r w:rsidRPr="00CE1A6A">
        <w:rPr>
          <w:rFonts w:ascii="ＭＳ 明朝" w:eastAsia="ＭＳ 明朝" w:hAnsi="ＭＳ 明朝" w:cs="MS-Mincho" w:hint="eastAsia"/>
          <w:color w:val="000000" w:themeColor="text1"/>
          <w:kern w:val="0"/>
          <w:szCs w:val="21"/>
          <w:bdr w:val="single" w:sz="4" w:space="0" w:color="auto"/>
        </w:rPr>
        <w:t>万円（５</w:t>
      </w:r>
      <w:r w:rsidRPr="00CE1A6A">
        <w:rPr>
          <w:rFonts w:ascii="ＭＳ 明朝" w:eastAsia="ＭＳ 明朝" w:hAnsi="ＭＳ 明朝" w:cs="MS-Mincho"/>
          <w:color w:val="000000" w:themeColor="text1"/>
          <w:kern w:val="0"/>
          <w:szCs w:val="21"/>
          <w:bdr w:val="single" w:sz="4" w:space="0" w:color="auto"/>
        </w:rPr>
        <w:t>kWh</w:t>
      </w:r>
      <w:r w:rsidRPr="00CE1A6A">
        <w:rPr>
          <w:rFonts w:ascii="ＭＳ 明朝" w:eastAsia="ＭＳ 明朝" w:hAnsi="ＭＳ 明朝" w:cs="MS-Mincho" w:hint="eastAsia"/>
          <w:color w:val="000000" w:themeColor="text1"/>
          <w:kern w:val="0"/>
          <w:szCs w:val="21"/>
          <w:bdr w:val="single" w:sz="4" w:space="0" w:color="auto"/>
        </w:rPr>
        <w:t>）の蓄電池の補助額の計算は</w:t>
      </w:r>
      <w:r w:rsidR="00CC244D" w:rsidRPr="00CE1A6A">
        <w:rPr>
          <w:rFonts w:ascii="ＭＳ 明朝" w:eastAsia="ＭＳ 明朝" w:hAnsi="ＭＳ 明朝" w:cs="MS-Mincho" w:hint="eastAsia"/>
          <w:color w:val="000000" w:themeColor="text1"/>
          <w:kern w:val="0"/>
          <w:szCs w:val="21"/>
          <w:bdr w:val="single" w:sz="4" w:space="0" w:color="auto"/>
        </w:rPr>
        <w:t>。</w:t>
      </w:r>
    </w:p>
    <w:p w14:paraId="2AF13C76" w14:textId="6AE347C1" w:rsidR="000A1035" w:rsidRPr="00CE1A6A" w:rsidRDefault="00DF16A1"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Ａ．</w:t>
      </w:r>
      <w:r w:rsidR="000A1035" w:rsidRPr="00CE1A6A">
        <w:rPr>
          <w:rFonts w:ascii="ＭＳ 明朝" w:eastAsia="ＭＳ 明朝" w:hAnsi="ＭＳ 明朝" w:cs="MS-Mincho"/>
          <w:color w:val="000000" w:themeColor="text1"/>
          <w:kern w:val="0"/>
          <w:szCs w:val="21"/>
        </w:rPr>
        <w:t xml:space="preserve">98.5 </w:t>
      </w:r>
      <w:r w:rsidR="000A1035" w:rsidRPr="00CE1A6A">
        <w:rPr>
          <w:rFonts w:ascii="ＭＳ 明朝" w:eastAsia="ＭＳ 明朝" w:hAnsi="ＭＳ 明朝" w:cs="MS-Mincho" w:hint="eastAsia"/>
          <w:color w:val="000000" w:themeColor="text1"/>
          <w:kern w:val="0"/>
          <w:szCs w:val="21"/>
        </w:rPr>
        <w:t>万円÷５</w:t>
      </w:r>
      <w:r w:rsidR="000A1035" w:rsidRPr="00CE1A6A">
        <w:rPr>
          <w:rFonts w:ascii="ＭＳ 明朝" w:eastAsia="ＭＳ 明朝" w:hAnsi="ＭＳ 明朝" w:cs="MS-Mincho"/>
          <w:color w:val="000000" w:themeColor="text1"/>
          <w:kern w:val="0"/>
          <w:szCs w:val="21"/>
        </w:rPr>
        <w:t>kWh</w:t>
      </w:r>
      <w:r w:rsidR="000A1035" w:rsidRPr="00CE1A6A">
        <w:rPr>
          <w:rFonts w:ascii="ＭＳ 明朝" w:eastAsia="ＭＳ 明朝" w:hAnsi="ＭＳ 明朝" w:cs="MS-Mincho" w:hint="eastAsia"/>
          <w:color w:val="000000" w:themeColor="text1"/>
          <w:kern w:val="0"/>
          <w:szCs w:val="21"/>
        </w:rPr>
        <w:t>＝</w:t>
      </w:r>
      <w:r w:rsidR="000A1035" w:rsidRPr="00CE1A6A">
        <w:rPr>
          <w:rFonts w:ascii="ＭＳ 明朝" w:eastAsia="ＭＳ 明朝" w:hAnsi="ＭＳ 明朝" w:cs="MS-Mincho"/>
          <w:color w:val="000000" w:themeColor="text1"/>
          <w:kern w:val="0"/>
          <w:szCs w:val="21"/>
        </w:rPr>
        <w:t xml:space="preserve">19.7 </w:t>
      </w:r>
      <w:r w:rsidR="000A1035" w:rsidRPr="00CE1A6A">
        <w:rPr>
          <w:rFonts w:ascii="ＭＳ 明朝" w:eastAsia="ＭＳ 明朝" w:hAnsi="ＭＳ 明朝" w:cs="MS-Mincho" w:hint="eastAsia"/>
          <w:color w:val="000000" w:themeColor="text1"/>
          <w:kern w:val="0"/>
          <w:szCs w:val="21"/>
        </w:rPr>
        <w:t>万円</w:t>
      </w:r>
      <w:r w:rsidR="000A1035" w:rsidRPr="00CE1A6A">
        <w:rPr>
          <w:rFonts w:ascii="ＭＳ 明朝" w:eastAsia="ＭＳ 明朝" w:hAnsi="ＭＳ 明朝" w:cs="MS-Mincho"/>
          <w:color w:val="000000" w:themeColor="text1"/>
          <w:kern w:val="0"/>
          <w:szCs w:val="21"/>
        </w:rPr>
        <w:t xml:space="preserve">/kWh </w:t>
      </w:r>
      <w:r w:rsidR="000A1035" w:rsidRPr="00CE1A6A">
        <w:rPr>
          <w:rFonts w:ascii="ＭＳ 明朝" w:eastAsia="ＭＳ 明朝" w:hAnsi="ＭＳ 明朝" w:cs="MS-Mincho" w:hint="eastAsia"/>
          <w:color w:val="000000" w:themeColor="text1"/>
          <w:kern w:val="0"/>
          <w:szCs w:val="21"/>
        </w:rPr>
        <w:t>（交付率上限</w:t>
      </w:r>
      <w:r w:rsidR="000A1035" w:rsidRPr="00CE1A6A">
        <w:rPr>
          <w:rFonts w:ascii="ＭＳ 明朝" w:eastAsia="ＭＳ 明朝" w:hAnsi="ＭＳ 明朝" w:cs="MS-Mincho"/>
          <w:color w:val="000000" w:themeColor="text1"/>
          <w:kern w:val="0"/>
          <w:szCs w:val="21"/>
        </w:rPr>
        <w:t xml:space="preserve">15.5 </w:t>
      </w:r>
      <w:r w:rsidR="000A1035" w:rsidRPr="00CE1A6A">
        <w:rPr>
          <w:rFonts w:ascii="ＭＳ 明朝" w:eastAsia="ＭＳ 明朝" w:hAnsi="ＭＳ 明朝" w:cs="MS-Mincho" w:hint="eastAsia"/>
          <w:color w:val="000000" w:themeColor="text1"/>
          <w:kern w:val="0"/>
          <w:szCs w:val="21"/>
        </w:rPr>
        <w:t>万円</w:t>
      </w:r>
      <w:r w:rsidR="000A1035" w:rsidRPr="00CE1A6A">
        <w:rPr>
          <w:rFonts w:ascii="ＭＳ 明朝" w:eastAsia="ＭＳ 明朝" w:hAnsi="ＭＳ 明朝" w:cs="MS-Mincho"/>
          <w:color w:val="000000" w:themeColor="text1"/>
          <w:kern w:val="0"/>
          <w:szCs w:val="21"/>
        </w:rPr>
        <w:t xml:space="preserve">/kWh </w:t>
      </w:r>
      <w:r w:rsidR="000A1035" w:rsidRPr="00CE1A6A">
        <w:rPr>
          <w:rFonts w:ascii="ＭＳ 明朝" w:eastAsia="ＭＳ 明朝" w:hAnsi="ＭＳ 明朝" w:cs="MS-Mincho" w:hint="eastAsia"/>
          <w:color w:val="000000" w:themeColor="text1"/>
          <w:kern w:val="0"/>
          <w:szCs w:val="21"/>
        </w:rPr>
        <w:t>を超える）</w:t>
      </w:r>
    </w:p>
    <w:p w14:paraId="03A933F7" w14:textId="77777777"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color w:val="000000" w:themeColor="text1"/>
          <w:kern w:val="0"/>
          <w:szCs w:val="21"/>
        </w:rPr>
        <w:t xml:space="preserve">15.5 </w:t>
      </w:r>
      <w:r w:rsidRPr="00CE1A6A">
        <w:rPr>
          <w:rFonts w:ascii="ＭＳ 明朝" w:eastAsia="ＭＳ 明朝" w:hAnsi="ＭＳ 明朝" w:cs="MS-Mincho" w:hint="eastAsia"/>
          <w:color w:val="000000" w:themeColor="text1"/>
          <w:kern w:val="0"/>
          <w:szCs w:val="21"/>
        </w:rPr>
        <w:t>万円</w:t>
      </w:r>
      <w:r w:rsidRPr="00CE1A6A">
        <w:rPr>
          <w:rFonts w:ascii="ＭＳ 明朝" w:eastAsia="ＭＳ 明朝" w:hAnsi="ＭＳ 明朝" w:cs="MS-Mincho"/>
          <w:color w:val="000000" w:themeColor="text1"/>
          <w:kern w:val="0"/>
          <w:szCs w:val="21"/>
        </w:rPr>
        <w:t>/kWh</w:t>
      </w:r>
      <w:r w:rsidRPr="00CE1A6A">
        <w:rPr>
          <w:rFonts w:ascii="ＭＳ 明朝" w:eastAsia="ＭＳ 明朝" w:hAnsi="ＭＳ 明朝" w:cs="MS-Mincho" w:hint="eastAsia"/>
          <w:color w:val="000000" w:themeColor="text1"/>
          <w:kern w:val="0"/>
          <w:szCs w:val="21"/>
        </w:rPr>
        <w:t>×５</w:t>
      </w:r>
      <w:r w:rsidRPr="00CE1A6A">
        <w:rPr>
          <w:rFonts w:ascii="ＭＳ 明朝" w:eastAsia="ＭＳ 明朝" w:hAnsi="ＭＳ 明朝" w:cs="MS-Mincho"/>
          <w:color w:val="000000" w:themeColor="text1"/>
          <w:kern w:val="0"/>
          <w:szCs w:val="21"/>
        </w:rPr>
        <w:t>kWh</w:t>
      </w:r>
      <w:r w:rsidRPr="00CE1A6A">
        <w:rPr>
          <w:rFonts w:ascii="ＭＳ 明朝" w:eastAsia="ＭＳ 明朝" w:hAnsi="ＭＳ 明朝" w:cs="MS-Mincho" w:hint="eastAsia"/>
          <w:color w:val="000000" w:themeColor="text1"/>
          <w:kern w:val="0"/>
          <w:szCs w:val="21"/>
        </w:rPr>
        <w:t>×１／３＝</w:t>
      </w:r>
      <w:r w:rsidRPr="00CE1A6A">
        <w:rPr>
          <w:rFonts w:ascii="ＭＳ 明朝" w:eastAsia="ＭＳ 明朝" w:hAnsi="ＭＳ 明朝" w:cs="MS-Mincho"/>
          <w:color w:val="000000" w:themeColor="text1"/>
          <w:kern w:val="0"/>
          <w:szCs w:val="21"/>
        </w:rPr>
        <w:t>25.83</w:t>
      </w:r>
      <w:r w:rsidRPr="00CE1A6A">
        <w:rPr>
          <w:rFonts w:ascii="ＭＳ 明朝" w:eastAsia="ＭＳ 明朝" w:hAnsi="ＭＳ 明朝" w:cs="MS-Mincho" w:hint="eastAsia"/>
          <w:color w:val="000000" w:themeColor="text1"/>
          <w:kern w:val="0"/>
          <w:szCs w:val="21"/>
        </w:rPr>
        <w:t>････</w:t>
      </w:r>
      <w:r w:rsidRPr="00CE1A6A">
        <w:rPr>
          <w:rFonts w:ascii="ＭＳ 明朝" w:eastAsia="ＭＳ 明朝" w:hAnsi="ＭＳ 明朝" w:cs="MS-Mincho"/>
          <w:color w:val="000000" w:themeColor="text1"/>
          <w:kern w:val="0"/>
          <w:szCs w:val="21"/>
        </w:rPr>
        <w:t xml:space="preserve"> </w:t>
      </w:r>
      <w:r w:rsidRPr="00CE1A6A">
        <w:rPr>
          <w:rFonts w:ascii="ＭＳ 明朝" w:eastAsia="ＭＳ 明朝" w:hAnsi="ＭＳ 明朝" w:cs="MS-Mincho" w:hint="eastAsia"/>
          <w:color w:val="000000" w:themeColor="text1"/>
          <w:kern w:val="0"/>
          <w:szCs w:val="21"/>
        </w:rPr>
        <w:t>⇒</w:t>
      </w:r>
      <w:r w:rsidRPr="00CE1A6A">
        <w:rPr>
          <w:rFonts w:ascii="ＭＳ 明朝" w:eastAsia="ＭＳ 明朝" w:hAnsi="ＭＳ 明朝" w:cs="MS-Mincho"/>
          <w:color w:val="000000" w:themeColor="text1"/>
          <w:kern w:val="0"/>
          <w:szCs w:val="21"/>
        </w:rPr>
        <w:t xml:space="preserve">25.8 </w:t>
      </w:r>
      <w:r w:rsidRPr="00CE1A6A">
        <w:rPr>
          <w:rFonts w:ascii="ＭＳ 明朝" w:eastAsia="ＭＳ 明朝" w:hAnsi="ＭＳ 明朝" w:cs="MS-Mincho" w:hint="eastAsia"/>
          <w:color w:val="000000" w:themeColor="text1"/>
          <w:kern w:val="0"/>
          <w:szCs w:val="21"/>
        </w:rPr>
        <w:t>万円となります。</w:t>
      </w:r>
    </w:p>
    <w:p w14:paraId="0D3B4DF2" w14:textId="77777777"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※必ずしも計算の途中で端数処理する必要はありませんが、計算の途中で端数処理する</w:t>
      </w:r>
    </w:p>
    <w:p w14:paraId="3729EDC5" w14:textId="2C44AFF9" w:rsidR="000A1035" w:rsidRPr="00CE1A6A" w:rsidRDefault="000A1035"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lastRenderedPageBreak/>
        <w:t>場合は切捨て処理を行ってください。</w:t>
      </w:r>
    </w:p>
    <w:p w14:paraId="621FBCD8" w14:textId="77777777" w:rsidR="00DF16A1" w:rsidRPr="00604198" w:rsidRDefault="00DF16A1" w:rsidP="000A1035">
      <w:pPr>
        <w:autoSpaceDE w:val="0"/>
        <w:autoSpaceDN w:val="0"/>
        <w:adjustRightInd w:val="0"/>
        <w:jc w:val="left"/>
        <w:rPr>
          <w:rFonts w:ascii="ＭＳ 明朝" w:eastAsia="ＭＳ 明朝" w:hAnsi="ＭＳ 明朝" w:cs="MS-Mincho"/>
          <w:color w:val="FF0000"/>
          <w:kern w:val="0"/>
          <w:szCs w:val="21"/>
        </w:rPr>
      </w:pPr>
    </w:p>
    <w:p w14:paraId="5E936286" w14:textId="730DF032" w:rsidR="000A1035" w:rsidRPr="00DF16A1" w:rsidRDefault="000A1035" w:rsidP="000A1035">
      <w:pPr>
        <w:autoSpaceDE w:val="0"/>
        <w:autoSpaceDN w:val="0"/>
        <w:adjustRightInd w:val="0"/>
        <w:jc w:val="left"/>
        <w:rPr>
          <w:rFonts w:ascii="ＭＳ 明朝" w:eastAsia="ＭＳ 明朝" w:hAnsi="ＭＳ 明朝" w:cs="MS-Mincho"/>
          <w:color w:val="000000"/>
          <w:kern w:val="0"/>
          <w:szCs w:val="21"/>
          <w:bdr w:val="single" w:sz="4" w:space="0" w:color="auto"/>
        </w:rPr>
      </w:pPr>
      <w:r w:rsidRPr="00DF16A1">
        <w:rPr>
          <w:rFonts w:ascii="ＭＳ 明朝" w:eastAsia="ＭＳ 明朝" w:hAnsi="ＭＳ 明朝" w:cs="MS-Mincho" w:hint="eastAsia"/>
          <w:color w:val="000000"/>
          <w:kern w:val="0"/>
          <w:szCs w:val="21"/>
          <w:bdr w:val="single" w:sz="4" w:space="0" w:color="auto"/>
        </w:rPr>
        <w:t>Ｑ</w:t>
      </w:r>
      <w:r w:rsidRPr="00DF16A1">
        <w:rPr>
          <w:rFonts w:ascii="ＭＳ 明朝" w:eastAsia="ＭＳ 明朝" w:hAnsi="ＭＳ 明朝" w:cs="MS-Mincho"/>
          <w:color w:val="000000"/>
          <w:kern w:val="0"/>
          <w:szCs w:val="21"/>
          <w:bdr w:val="single" w:sz="4" w:space="0" w:color="auto"/>
        </w:rPr>
        <w:t xml:space="preserve">21 </w:t>
      </w:r>
      <w:r w:rsidRPr="00DF16A1">
        <w:rPr>
          <w:rFonts w:ascii="ＭＳ 明朝" w:eastAsia="ＭＳ 明朝" w:hAnsi="ＭＳ 明朝" w:cs="MS-Mincho" w:hint="eastAsia"/>
          <w:color w:val="000000"/>
          <w:kern w:val="0"/>
          <w:szCs w:val="21"/>
          <w:bdr w:val="single" w:sz="4" w:space="0" w:color="auto"/>
        </w:rPr>
        <w:t>価格が</w:t>
      </w:r>
      <w:r w:rsidRPr="00DF16A1">
        <w:rPr>
          <w:rFonts w:ascii="ＭＳ 明朝" w:eastAsia="ＭＳ 明朝" w:hAnsi="ＭＳ 明朝" w:cs="MS-Mincho"/>
          <w:color w:val="000000"/>
          <w:kern w:val="0"/>
          <w:szCs w:val="21"/>
          <w:bdr w:val="single" w:sz="4" w:space="0" w:color="auto"/>
        </w:rPr>
        <w:t xml:space="preserve">185 </w:t>
      </w:r>
      <w:r w:rsidRPr="00DF16A1">
        <w:rPr>
          <w:rFonts w:ascii="ＭＳ 明朝" w:eastAsia="ＭＳ 明朝" w:hAnsi="ＭＳ 明朝" w:cs="MS-Mincho" w:hint="eastAsia"/>
          <w:color w:val="000000"/>
          <w:kern w:val="0"/>
          <w:szCs w:val="21"/>
          <w:bdr w:val="single" w:sz="4" w:space="0" w:color="auto"/>
        </w:rPr>
        <w:t>万円（</w:t>
      </w:r>
      <w:r w:rsidRPr="00DF16A1">
        <w:rPr>
          <w:rFonts w:ascii="ＭＳ 明朝" w:eastAsia="ＭＳ 明朝" w:hAnsi="ＭＳ 明朝" w:cs="MS-Mincho"/>
          <w:color w:val="000000"/>
          <w:kern w:val="0"/>
          <w:szCs w:val="21"/>
          <w:bdr w:val="single" w:sz="4" w:space="0" w:color="auto"/>
        </w:rPr>
        <w:t>12kWh</w:t>
      </w:r>
      <w:r w:rsidRPr="00DF16A1">
        <w:rPr>
          <w:rFonts w:ascii="ＭＳ 明朝" w:eastAsia="ＭＳ 明朝" w:hAnsi="ＭＳ 明朝" w:cs="MS-Mincho" w:hint="eastAsia"/>
          <w:color w:val="000000"/>
          <w:kern w:val="0"/>
          <w:szCs w:val="21"/>
          <w:bdr w:val="single" w:sz="4" w:space="0" w:color="auto"/>
        </w:rPr>
        <w:t>）の蓄電池の補助額の計算は</w:t>
      </w:r>
      <w:r w:rsidR="00CC244D">
        <w:rPr>
          <w:rFonts w:ascii="ＭＳ 明朝" w:eastAsia="ＭＳ 明朝" w:hAnsi="ＭＳ 明朝" w:cs="MS-Mincho" w:hint="eastAsia"/>
          <w:color w:val="000000"/>
          <w:kern w:val="0"/>
          <w:szCs w:val="21"/>
          <w:bdr w:val="single" w:sz="4" w:space="0" w:color="auto"/>
        </w:rPr>
        <w:t>。</w:t>
      </w:r>
    </w:p>
    <w:p w14:paraId="5737A537" w14:textId="024C7DD7" w:rsidR="000A1035" w:rsidRPr="00CE1A6A" w:rsidRDefault="00DF16A1" w:rsidP="000A1035">
      <w:pPr>
        <w:autoSpaceDE w:val="0"/>
        <w:autoSpaceDN w:val="0"/>
        <w:adjustRightInd w:val="0"/>
        <w:jc w:val="left"/>
        <w:rPr>
          <w:rFonts w:ascii="ＭＳ 明朝" w:eastAsia="ＭＳ 明朝" w:hAnsi="ＭＳ 明朝" w:cs="MS-Mincho"/>
          <w:color w:val="000000" w:themeColor="text1"/>
          <w:kern w:val="0"/>
          <w:szCs w:val="21"/>
        </w:rPr>
      </w:pPr>
      <w:r w:rsidRPr="00CE1A6A">
        <w:rPr>
          <w:rFonts w:ascii="ＭＳ 明朝" w:eastAsia="ＭＳ 明朝" w:hAnsi="ＭＳ 明朝" w:cs="MS-Mincho" w:hint="eastAsia"/>
          <w:color w:val="000000" w:themeColor="text1"/>
          <w:kern w:val="0"/>
          <w:szCs w:val="21"/>
        </w:rPr>
        <w:t>Ａ．</w:t>
      </w:r>
      <w:r w:rsidR="000A1035" w:rsidRPr="00CE1A6A">
        <w:rPr>
          <w:rFonts w:ascii="ＭＳ 明朝" w:eastAsia="ＭＳ 明朝" w:hAnsi="ＭＳ 明朝" w:cs="MS-Mincho"/>
          <w:color w:val="000000" w:themeColor="text1"/>
          <w:kern w:val="0"/>
          <w:szCs w:val="21"/>
        </w:rPr>
        <w:t xml:space="preserve">185 </w:t>
      </w:r>
      <w:r w:rsidR="000A1035" w:rsidRPr="00CE1A6A">
        <w:rPr>
          <w:rFonts w:ascii="ＭＳ 明朝" w:eastAsia="ＭＳ 明朝" w:hAnsi="ＭＳ 明朝" w:cs="MS-Mincho" w:hint="eastAsia"/>
          <w:color w:val="000000" w:themeColor="text1"/>
          <w:kern w:val="0"/>
          <w:szCs w:val="21"/>
        </w:rPr>
        <w:t>万円÷</w:t>
      </w:r>
      <w:r w:rsidR="000A1035" w:rsidRPr="00CE1A6A">
        <w:rPr>
          <w:rFonts w:ascii="ＭＳ 明朝" w:eastAsia="ＭＳ 明朝" w:hAnsi="ＭＳ 明朝" w:cs="MS-Mincho"/>
          <w:color w:val="000000" w:themeColor="text1"/>
          <w:kern w:val="0"/>
          <w:szCs w:val="21"/>
        </w:rPr>
        <w:t>12kWh</w:t>
      </w:r>
      <w:r w:rsidR="000A1035" w:rsidRPr="00CE1A6A">
        <w:rPr>
          <w:rFonts w:ascii="ＭＳ 明朝" w:eastAsia="ＭＳ 明朝" w:hAnsi="ＭＳ 明朝" w:cs="MS-Mincho" w:hint="eastAsia"/>
          <w:color w:val="000000" w:themeColor="text1"/>
          <w:kern w:val="0"/>
          <w:szCs w:val="21"/>
        </w:rPr>
        <w:t>＝</w:t>
      </w:r>
      <w:r w:rsidR="000A1035" w:rsidRPr="00CE1A6A">
        <w:rPr>
          <w:rFonts w:ascii="ＭＳ 明朝" w:eastAsia="ＭＳ 明朝" w:hAnsi="ＭＳ 明朝" w:cs="MS-Mincho"/>
          <w:color w:val="000000" w:themeColor="text1"/>
          <w:kern w:val="0"/>
          <w:szCs w:val="21"/>
        </w:rPr>
        <w:t xml:space="preserve">15.4 </w:t>
      </w:r>
      <w:r w:rsidR="000A1035" w:rsidRPr="00CE1A6A">
        <w:rPr>
          <w:rFonts w:ascii="ＭＳ 明朝" w:eastAsia="ＭＳ 明朝" w:hAnsi="ＭＳ 明朝" w:cs="MS-Mincho" w:hint="eastAsia"/>
          <w:color w:val="000000" w:themeColor="text1"/>
          <w:kern w:val="0"/>
          <w:szCs w:val="21"/>
        </w:rPr>
        <w:t>万円</w:t>
      </w:r>
      <w:r w:rsidR="000A1035" w:rsidRPr="00CE1A6A">
        <w:rPr>
          <w:rFonts w:ascii="ＭＳ 明朝" w:eastAsia="ＭＳ 明朝" w:hAnsi="ＭＳ 明朝" w:cs="MS-Mincho"/>
          <w:color w:val="000000" w:themeColor="text1"/>
          <w:kern w:val="0"/>
          <w:szCs w:val="21"/>
        </w:rPr>
        <w:t xml:space="preserve">/kWh </w:t>
      </w:r>
      <w:r w:rsidR="000A1035" w:rsidRPr="00CE1A6A">
        <w:rPr>
          <w:rFonts w:ascii="ＭＳ 明朝" w:eastAsia="ＭＳ 明朝" w:hAnsi="ＭＳ 明朝" w:cs="MS-Mincho" w:hint="eastAsia"/>
          <w:color w:val="000000" w:themeColor="text1"/>
          <w:kern w:val="0"/>
          <w:szCs w:val="21"/>
        </w:rPr>
        <w:t>（交付率上限</w:t>
      </w:r>
      <w:r w:rsidR="000A1035" w:rsidRPr="00CE1A6A">
        <w:rPr>
          <w:rFonts w:ascii="ＭＳ 明朝" w:eastAsia="ＭＳ 明朝" w:hAnsi="ＭＳ 明朝" w:cs="MS-Mincho"/>
          <w:color w:val="000000" w:themeColor="text1"/>
          <w:kern w:val="0"/>
          <w:szCs w:val="21"/>
        </w:rPr>
        <w:t xml:space="preserve">15.5 </w:t>
      </w:r>
      <w:r w:rsidR="000A1035" w:rsidRPr="00CE1A6A">
        <w:rPr>
          <w:rFonts w:ascii="ＭＳ 明朝" w:eastAsia="ＭＳ 明朝" w:hAnsi="ＭＳ 明朝" w:cs="MS-Mincho" w:hint="eastAsia"/>
          <w:color w:val="000000" w:themeColor="text1"/>
          <w:kern w:val="0"/>
          <w:szCs w:val="21"/>
        </w:rPr>
        <w:t>万円</w:t>
      </w:r>
      <w:r w:rsidR="000A1035" w:rsidRPr="00CE1A6A">
        <w:rPr>
          <w:rFonts w:ascii="ＭＳ 明朝" w:eastAsia="ＭＳ 明朝" w:hAnsi="ＭＳ 明朝" w:cs="MS-Mincho"/>
          <w:color w:val="000000" w:themeColor="text1"/>
          <w:kern w:val="0"/>
          <w:szCs w:val="21"/>
        </w:rPr>
        <w:t xml:space="preserve">/kWh </w:t>
      </w:r>
      <w:r w:rsidR="000A1035" w:rsidRPr="00CE1A6A">
        <w:rPr>
          <w:rFonts w:ascii="ＭＳ 明朝" w:eastAsia="ＭＳ 明朝" w:hAnsi="ＭＳ 明朝" w:cs="MS-Mincho" w:hint="eastAsia"/>
          <w:color w:val="000000" w:themeColor="text1"/>
          <w:kern w:val="0"/>
          <w:szCs w:val="21"/>
        </w:rPr>
        <w:t>以下）</w:t>
      </w:r>
    </w:p>
    <w:p w14:paraId="0CCA1676"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color w:val="000000"/>
          <w:kern w:val="0"/>
          <w:szCs w:val="21"/>
        </w:rPr>
        <w:t xml:space="preserve">185 </w:t>
      </w:r>
      <w:r w:rsidRPr="00604198">
        <w:rPr>
          <w:rFonts w:ascii="ＭＳ 明朝" w:eastAsia="ＭＳ 明朝" w:hAnsi="ＭＳ 明朝" w:cs="MS-Mincho" w:hint="eastAsia"/>
          <w:color w:val="000000"/>
          <w:kern w:val="0"/>
          <w:szCs w:val="21"/>
        </w:rPr>
        <w:t>万円×１／３×</w:t>
      </w:r>
      <w:r w:rsidRPr="00604198">
        <w:rPr>
          <w:rFonts w:ascii="ＭＳ 明朝" w:eastAsia="ＭＳ 明朝" w:hAnsi="ＭＳ 明朝" w:cs="MS-Mincho"/>
          <w:color w:val="000000"/>
          <w:kern w:val="0"/>
          <w:szCs w:val="21"/>
        </w:rPr>
        <w:t>10kWh</w:t>
      </w:r>
      <w:r w:rsidRPr="00604198">
        <w:rPr>
          <w:rFonts w:ascii="ＭＳ 明朝" w:eastAsia="ＭＳ 明朝" w:hAnsi="ＭＳ 明朝" w:cs="MS-Mincho" w:hint="eastAsia"/>
          <w:color w:val="000000"/>
          <w:kern w:val="0"/>
          <w:szCs w:val="21"/>
        </w:rPr>
        <w:t>／</w:t>
      </w:r>
      <w:r w:rsidRPr="00604198">
        <w:rPr>
          <w:rFonts w:ascii="ＭＳ 明朝" w:eastAsia="ＭＳ 明朝" w:hAnsi="ＭＳ 明朝" w:cs="MS-Mincho"/>
          <w:color w:val="000000"/>
          <w:kern w:val="0"/>
          <w:szCs w:val="21"/>
        </w:rPr>
        <w:t>12kWh</w:t>
      </w:r>
      <w:r w:rsidRPr="00604198">
        <w:rPr>
          <w:rFonts w:ascii="ＭＳ 明朝" w:eastAsia="ＭＳ 明朝" w:hAnsi="ＭＳ 明朝" w:cs="MS-Mincho" w:hint="eastAsia"/>
          <w:color w:val="000000"/>
          <w:kern w:val="0"/>
          <w:szCs w:val="21"/>
        </w:rPr>
        <w:t>＝</w:t>
      </w:r>
      <w:r w:rsidRPr="00604198">
        <w:rPr>
          <w:rFonts w:ascii="ＭＳ 明朝" w:eastAsia="ＭＳ 明朝" w:hAnsi="ＭＳ 明朝" w:cs="MS-Mincho"/>
          <w:color w:val="000000"/>
          <w:kern w:val="0"/>
          <w:szCs w:val="21"/>
        </w:rPr>
        <w:t>51.38</w:t>
      </w:r>
      <w:r w:rsidRPr="00604198">
        <w:rPr>
          <w:rFonts w:ascii="ＭＳ 明朝" w:eastAsia="ＭＳ 明朝" w:hAnsi="ＭＳ 明朝" w:cs="MS-Mincho" w:hint="eastAsia"/>
          <w:color w:val="000000"/>
          <w:kern w:val="0"/>
          <w:szCs w:val="21"/>
        </w:rPr>
        <w:t>････</w:t>
      </w:r>
      <w:r w:rsidRPr="00604198">
        <w:rPr>
          <w:rFonts w:ascii="ＭＳ 明朝" w:eastAsia="ＭＳ 明朝" w:hAnsi="ＭＳ 明朝" w:cs="MS-Mincho"/>
          <w:color w:val="000000"/>
          <w:kern w:val="0"/>
          <w:szCs w:val="21"/>
        </w:rPr>
        <w:t xml:space="preserve"> </w:t>
      </w:r>
      <w:r w:rsidRPr="00604198">
        <w:rPr>
          <w:rFonts w:ascii="ＭＳ 明朝" w:eastAsia="ＭＳ 明朝" w:hAnsi="ＭＳ 明朝" w:cs="MS-Mincho" w:hint="eastAsia"/>
          <w:color w:val="000000"/>
          <w:kern w:val="0"/>
          <w:szCs w:val="21"/>
        </w:rPr>
        <w:t>⇒</w:t>
      </w:r>
      <w:r w:rsidRPr="00604198">
        <w:rPr>
          <w:rFonts w:ascii="ＭＳ 明朝" w:eastAsia="ＭＳ 明朝" w:hAnsi="ＭＳ 明朝" w:cs="MS-Mincho"/>
          <w:color w:val="000000"/>
          <w:kern w:val="0"/>
          <w:szCs w:val="21"/>
        </w:rPr>
        <w:t xml:space="preserve">51.3 </w:t>
      </w:r>
      <w:r w:rsidRPr="00604198">
        <w:rPr>
          <w:rFonts w:ascii="ＭＳ 明朝" w:eastAsia="ＭＳ 明朝" w:hAnsi="ＭＳ 明朝" w:cs="MS-Mincho" w:hint="eastAsia"/>
          <w:color w:val="000000"/>
          <w:kern w:val="0"/>
          <w:szCs w:val="21"/>
        </w:rPr>
        <w:t>万円となります</w:t>
      </w:r>
    </w:p>
    <w:p w14:paraId="3FCC5A6D" w14:textId="77777777" w:rsidR="000A1035" w:rsidRPr="00604198" w:rsidRDefault="000A1035" w:rsidP="000A1035">
      <w:pPr>
        <w:autoSpaceDE w:val="0"/>
        <w:autoSpaceDN w:val="0"/>
        <w:adjustRightInd w:val="0"/>
        <w:jc w:val="left"/>
        <w:rPr>
          <w:rFonts w:ascii="ＭＳ 明朝" w:eastAsia="ＭＳ 明朝" w:hAnsi="ＭＳ 明朝" w:cs="MS-Mincho"/>
          <w:color w:val="000000"/>
          <w:kern w:val="0"/>
          <w:szCs w:val="21"/>
        </w:rPr>
      </w:pPr>
      <w:r w:rsidRPr="00604198">
        <w:rPr>
          <w:rFonts w:ascii="ＭＳ 明朝" w:eastAsia="ＭＳ 明朝" w:hAnsi="ＭＳ 明朝" w:cs="MS-Mincho" w:hint="eastAsia"/>
          <w:color w:val="000000"/>
          <w:kern w:val="0"/>
          <w:szCs w:val="21"/>
        </w:rPr>
        <w:t>※必ずしも計算の途中で端数処理する必要はありませんが、計算の途中で端数処理する</w:t>
      </w:r>
    </w:p>
    <w:p w14:paraId="67CFC033" w14:textId="619693DE" w:rsidR="000A1035" w:rsidRPr="00604198" w:rsidRDefault="000A1035" w:rsidP="000A1035">
      <w:pPr>
        <w:rPr>
          <w:rFonts w:ascii="ＭＳ 明朝" w:eastAsia="ＭＳ 明朝" w:hAnsi="ＭＳ 明朝"/>
          <w:szCs w:val="21"/>
        </w:rPr>
      </w:pPr>
      <w:r w:rsidRPr="00604198">
        <w:rPr>
          <w:rFonts w:ascii="ＭＳ 明朝" w:eastAsia="ＭＳ 明朝" w:hAnsi="ＭＳ 明朝" w:cs="MS-Mincho" w:hint="eastAsia"/>
          <w:color w:val="000000"/>
          <w:kern w:val="0"/>
          <w:szCs w:val="21"/>
        </w:rPr>
        <w:t>場合は切捨て処理を行ってください。</w:t>
      </w:r>
    </w:p>
    <w:sectPr w:rsidR="000A1035" w:rsidRPr="006041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10AD" w14:textId="77777777" w:rsidR="00EE2AAC" w:rsidRDefault="00EE2AAC" w:rsidP="00EE2AAC">
      <w:r>
        <w:separator/>
      </w:r>
    </w:p>
  </w:endnote>
  <w:endnote w:type="continuationSeparator" w:id="0">
    <w:p w14:paraId="41325153" w14:textId="77777777" w:rsidR="00EE2AAC" w:rsidRDefault="00EE2AAC" w:rsidP="00EE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8E08" w14:textId="77777777" w:rsidR="00EE2AAC" w:rsidRDefault="00EE2AAC" w:rsidP="00EE2AAC">
      <w:r>
        <w:separator/>
      </w:r>
    </w:p>
  </w:footnote>
  <w:footnote w:type="continuationSeparator" w:id="0">
    <w:p w14:paraId="2279CB5C" w14:textId="77777777" w:rsidR="00EE2AAC" w:rsidRDefault="00EE2AAC" w:rsidP="00EE2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0E"/>
    <w:rsid w:val="00035A0E"/>
    <w:rsid w:val="000A1035"/>
    <w:rsid w:val="00231A12"/>
    <w:rsid w:val="002378B5"/>
    <w:rsid w:val="00353FDD"/>
    <w:rsid w:val="00540BF5"/>
    <w:rsid w:val="00604198"/>
    <w:rsid w:val="00604C16"/>
    <w:rsid w:val="007C0606"/>
    <w:rsid w:val="0082358A"/>
    <w:rsid w:val="009A53D9"/>
    <w:rsid w:val="00B0443E"/>
    <w:rsid w:val="00CC244D"/>
    <w:rsid w:val="00CE1A6A"/>
    <w:rsid w:val="00D6753F"/>
    <w:rsid w:val="00DF16A1"/>
    <w:rsid w:val="00E22D0D"/>
    <w:rsid w:val="00EE2AAC"/>
    <w:rsid w:val="00FC6674"/>
    <w:rsid w:val="00FE0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4F584C"/>
  <w15:chartTrackingRefBased/>
  <w15:docId w15:val="{5C1D7A5C-EA39-4A90-8914-BBA55227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5A0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E2AAC"/>
    <w:pPr>
      <w:tabs>
        <w:tab w:val="center" w:pos="4252"/>
        <w:tab w:val="right" w:pos="8504"/>
      </w:tabs>
      <w:snapToGrid w:val="0"/>
    </w:pPr>
  </w:style>
  <w:style w:type="character" w:customStyle="1" w:styleId="a4">
    <w:name w:val="ヘッダー (文字)"/>
    <w:basedOn w:val="a0"/>
    <w:link w:val="a3"/>
    <w:uiPriority w:val="99"/>
    <w:rsid w:val="00EE2AAC"/>
  </w:style>
  <w:style w:type="paragraph" w:styleId="a5">
    <w:name w:val="footer"/>
    <w:basedOn w:val="a"/>
    <w:link w:val="a6"/>
    <w:uiPriority w:val="99"/>
    <w:unhideWhenUsed/>
    <w:rsid w:val="00EE2AAC"/>
    <w:pPr>
      <w:tabs>
        <w:tab w:val="center" w:pos="4252"/>
        <w:tab w:val="right" w:pos="8504"/>
      </w:tabs>
      <w:snapToGrid w:val="0"/>
    </w:pPr>
  </w:style>
  <w:style w:type="character" w:customStyle="1" w:styleId="a6">
    <w:name w:val="フッター (文字)"/>
    <w:basedOn w:val="a0"/>
    <w:link w:val="a5"/>
    <w:uiPriority w:val="99"/>
    <w:rsid w:val="00EE2AAC"/>
  </w:style>
  <w:style w:type="paragraph" w:styleId="a7">
    <w:name w:val="Revision"/>
    <w:hidden/>
    <w:uiPriority w:val="99"/>
    <w:semiHidden/>
    <w:rsid w:val="00CE1A6A"/>
  </w:style>
  <w:style w:type="character" w:styleId="a8">
    <w:name w:val="Hyperlink"/>
    <w:basedOn w:val="a0"/>
    <w:uiPriority w:val="99"/>
    <w:semiHidden/>
    <w:unhideWhenUsed/>
    <w:rsid w:val="002378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battery.sii.or.jp/r6h/agent-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FB69-853D-425D-B1F0-8B108536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593</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Iga City Hall</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庭本　啓都</dc:creator>
  <cp:keywords/>
  <dc:description/>
  <cp:lastModifiedBy>町浦 恵一</cp:lastModifiedBy>
  <cp:revision>7</cp:revision>
  <dcterms:created xsi:type="dcterms:W3CDTF">2025-05-01T04:49:00Z</dcterms:created>
  <dcterms:modified xsi:type="dcterms:W3CDTF">2025-05-27T03:30:00Z</dcterms:modified>
</cp:coreProperties>
</file>