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527C" w14:textId="29DE27E0" w:rsidR="005E2EBB" w:rsidRDefault="005E2EBB" w:rsidP="005E2EBB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伊賀市</w:t>
      </w:r>
      <w:r w:rsidRPr="005E2EB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こども誰でも通園制度</w:t>
      </w:r>
      <w:r w:rsidR="00C4285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5E2EB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キャンセルポリシー</w:t>
      </w:r>
    </w:p>
    <w:p w14:paraId="7CDC0F93" w14:textId="07E82322" w:rsidR="004E263B" w:rsidRDefault="004E263B" w:rsidP="005E2EB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「こども誰でも通園制度総合支援システム」にて利用予約が完了した時点より、当キャンセルポリシーの対象となります。</w:t>
      </w:r>
    </w:p>
    <w:p w14:paraId="6F988D51" w14:textId="77777777" w:rsidR="00F17235" w:rsidRPr="008D12A7" w:rsidRDefault="00F17235" w:rsidP="005E2EB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1F1899" w14:textId="17F75E44" w:rsidR="002F70B4" w:rsidRPr="00287534" w:rsidRDefault="00F17235" w:rsidP="005E2EBB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◎利用予約のキャンセルについて</w:t>
      </w:r>
    </w:p>
    <w:p w14:paraId="2C5E5D7B" w14:textId="4E35D470" w:rsidR="003374F8" w:rsidRDefault="003374F8" w:rsidP="007F78CF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E2EBB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伊賀市の「こども誰でも通園制度」のキャンセルは、原則として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利用予定</w:t>
      </w:r>
      <w:r w:rsidR="00C4285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4285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前日</w:t>
      </w:r>
      <w:r w:rsidR="00057447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（前日</w:t>
      </w:r>
      <w:r w:rsidR="00057447">
        <w:rPr>
          <w:rFonts w:ascii="HG丸ｺﾞｼｯｸM-PRO" w:eastAsia="HG丸ｺﾞｼｯｸM-PRO" w:hAnsi="HG丸ｺﾞｼｯｸM-PRO" w:hint="eastAsia"/>
          <w:sz w:val="24"/>
          <w:szCs w:val="24"/>
        </w:rPr>
        <w:t>の開設日</w:t>
      </w:r>
      <w:r w:rsidR="00057447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7F78CF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１７時までに</w:t>
      </w:r>
      <w:r w:rsidR="00CC3F50">
        <w:rPr>
          <w:rFonts w:ascii="HG丸ｺﾞｼｯｸM-PRO" w:eastAsia="HG丸ｺﾞｼｯｸM-PRO" w:hAnsi="HG丸ｺﾞｼｯｸM-PRO" w:hint="eastAsia"/>
          <w:sz w:val="24"/>
          <w:szCs w:val="24"/>
        </w:rPr>
        <w:t>「総合支援システム」</w:t>
      </w:r>
      <w:r w:rsidR="0068506C">
        <w:rPr>
          <w:rFonts w:ascii="HG丸ｺﾞｼｯｸM-PRO" w:eastAsia="HG丸ｺﾞｼｯｸM-PRO" w:hAnsi="HG丸ｺﾞｼｯｸM-PRO" w:hint="eastAsia"/>
          <w:sz w:val="24"/>
          <w:szCs w:val="24"/>
        </w:rPr>
        <w:t>のフォームでキャンセルを行ってください。</w:t>
      </w:r>
    </w:p>
    <w:p w14:paraId="218268B8" w14:textId="00F98C3C" w:rsidR="002F70B4" w:rsidRPr="008D12A7" w:rsidRDefault="002F70B4" w:rsidP="005E2EB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・予約した保育施設への直接連絡（電話等）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必要です。</w:t>
      </w:r>
    </w:p>
    <w:p w14:paraId="4C5D378B" w14:textId="4A19CDB2" w:rsidR="003374F8" w:rsidRDefault="008D12A7" w:rsidP="003374F8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・おこさまの急な体調不良などで当日キャンセルする場合は、速やかに利用施設へ電話連絡してください。</w:t>
      </w:r>
      <w:r w:rsidR="003374F8">
        <w:rPr>
          <w:rFonts w:ascii="HG丸ｺﾞｼｯｸM-PRO" w:eastAsia="HG丸ｺﾞｼｯｸM-PRO" w:hAnsi="HG丸ｺﾞｼｯｸM-PRO" w:hint="eastAsia"/>
          <w:sz w:val="24"/>
          <w:szCs w:val="24"/>
        </w:rPr>
        <w:t>「総合支援システム」のフォームでのキャンセル手続きも行ってください。</w:t>
      </w:r>
    </w:p>
    <w:p w14:paraId="4A023467" w14:textId="77777777" w:rsidR="00F17235" w:rsidRDefault="00F17235" w:rsidP="003374F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58D42D" w14:textId="75B3EAF9" w:rsidR="00F17235" w:rsidRPr="00287534" w:rsidRDefault="00F17235" w:rsidP="00F17235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◎利用料と利用時間について</w:t>
      </w:r>
    </w:p>
    <w:p w14:paraId="131B0BFA" w14:textId="066F44ED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・無断</w:t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キャンセル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の場合、月上限時間から予約していた時間分が減算されます。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1985"/>
      </w:tblGrid>
      <w:tr w:rsidR="00F17235" w:rsidRPr="008D12A7" w14:paraId="0F37535C" w14:textId="77777777" w:rsidTr="00AB4E14">
        <w:tc>
          <w:tcPr>
            <w:tcW w:w="1413" w:type="dxa"/>
          </w:tcPr>
          <w:p w14:paraId="517B9DD1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624674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利用日前日17時まで</w:t>
            </w:r>
          </w:p>
        </w:tc>
        <w:tc>
          <w:tcPr>
            <w:tcW w:w="2126" w:type="dxa"/>
          </w:tcPr>
          <w:p w14:paraId="6B35765A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前日17時以降　（連絡あり）</w:t>
            </w:r>
          </w:p>
        </w:tc>
        <w:tc>
          <w:tcPr>
            <w:tcW w:w="1985" w:type="dxa"/>
          </w:tcPr>
          <w:p w14:paraId="7D0A4CF5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無断キャンセル</w:t>
            </w:r>
          </w:p>
        </w:tc>
      </w:tr>
      <w:tr w:rsidR="00F17235" w:rsidRPr="008D12A7" w14:paraId="2F224641" w14:textId="77777777" w:rsidTr="00AB4E14">
        <w:tc>
          <w:tcPr>
            <w:tcW w:w="1413" w:type="dxa"/>
          </w:tcPr>
          <w:p w14:paraId="5885A9BE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D1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利用料</w:t>
            </w:r>
          </w:p>
        </w:tc>
        <w:tc>
          <w:tcPr>
            <w:tcW w:w="2693" w:type="dxa"/>
          </w:tcPr>
          <w:p w14:paraId="1ACDB624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  <w:tc>
          <w:tcPr>
            <w:tcW w:w="2126" w:type="dxa"/>
          </w:tcPr>
          <w:p w14:paraId="60D14DEE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  <w:tc>
          <w:tcPr>
            <w:tcW w:w="1985" w:type="dxa"/>
          </w:tcPr>
          <w:p w14:paraId="58A78EE8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</w:tr>
      <w:tr w:rsidR="00F17235" w:rsidRPr="008D12A7" w14:paraId="5B0A3910" w14:textId="77777777" w:rsidTr="00AB4E14">
        <w:tc>
          <w:tcPr>
            <w:tcW w:w="1413" w:type="dxa"/>
          </w:tcPr>
          <w:p w14:paraId="50EDFBA3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D1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利用時間</w:t>
            </w:r>
          </w:p>
        </w:tc>
        <w:tc>
          <w:tcPr>
            <w:tcW w:w="2693" w:type="dxa"/>
          </w:tcPr>
          <w:p w14:paraId="54DB75C1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減算なし</w:t>
            </w:r>
          </w:p>
        </w:tc>
        <w:tc>
          <w:tcPr>
            <w:tcW w:w="2126" w:type="dxa"/>
          </w:tcPr>
          <w:p w14:paraId="02414947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減算あり</w:t>
            </w:r>
          </w:p>
        </w:tc>
        <w:tc>
          <w:tcPr>
            <w:tcW w:w="1985" w:type="dxa"/>
          </w:tcPr>
          <w:p w14:paraId="1DA4EC4E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減算あり</w:t>
            </w:r>
          </w:p>
        </w:tc>
      </w:tr>
      <w:tr w:rsidR="00F17235" w:rsidRPr="008D12A7" w14:paraId="45F88252" w14:textId="77777777" w:rsidTr="00AB4E14">
        <w:tc>
          <w:tcPr>
            <w:tcW w:w="1413" w:type="dxa"/>
          </w:tcPr>
          <w:p w14:paraId="323C0BA8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D1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給食費等</w:t>
            </w:r>
          </w:p>
        </w:tc>
        <w:tc>
          <w:tcPr>
            <w:tcW w:w="2693" w:type="dxa"/>
          </w:tcPr>
          <w:p w14:paraId="4497F4A3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  <w:tc>
          <w:tcPr>
            <w:tcW w:w="2126" w:type="dxa"/>
          </w:tcPr>
          <w:p w14:paraId="1490EB6E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  <w:tc>
          <w:tcPr>
            <w:tcW w:w="1985" w:type="dxa"/>
          </w:tcPr>
          <w:p w14:paraId="16A4A91D" w14:textId="77777777" w:rsidR="00F17235" w:rsidRPr="008D12A7" w:rsidRDefault="00F17235" w:rsidP="00AB4E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発生なし</w:t>
            </w:r>
          </w:p>
        </w:tc>
      </w:tr>
    </w:tbl>
    <w:p w14:paraId="21800791" w14:textId="77777777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AA5E11" w14:textId="24A117FE" w:rsidR="00F17235" w:rsidRPr="00287534" w:rsidRDefault="00F17235" w:rsidP="00F17235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◎予約時間を超えた利用について</w:t>
      </w:r>
    </w:p>
    <w:p w14:paraId="5D3FA715" w14:textId="38B160EE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・利用予約の開始予定時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から終了時刻までの間で計算します。</w:t>
      </w:r>
    </w:p>
    <w:p w14:paraId="57C8E57B" w14:textId="7DEBB276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・予約内容の確定後、登園しなかった場合や時間を短縮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場合には「こども誰でも通園制度」を利用したものとみなし、確定した予約内容に基づき利用時間枠からの減算となります。</w:t>
      </w:r>
    </w:p>
    <w:p w14:paraId="600CC14A" w14:textId="6D2B8E48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・開始予定時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を過ぎてから利用を開始した場合でも、開始予定時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からの利用とみなし、料金が計算され利用時間枠が減算されます。</w:t>
      </w:r>
    </w:p>
    <w:p w14:paraId="3AF0BA3A" w14:textId="751B420C" w:rsidR="00F17235" w:rsidRDefault="00F17235" w:rsidP="00F172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・利用が終了時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より早まった場合でも、終了予定時刻までの計算となります。</w:t>
      </w:r>
    </w:p>
    <w:p w14:paraId="32CE515A" w14:textId="48373276" w:rsidR="00673A57" w:rsidRDefault="00F17235" w:rsidP="005B14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・利用終了予定時</w:t>
      </w:r>
      <w:r w:rsidR="007F78CF">
        <w:rPr>
          <w:rFonts w:ascii="HG丸ｺﾞｼｯｸM-PRO" w:eastAsia="HG丸ｺﾞｼｯｸM-PRO" w:hAnsi="HG丸ｺﾞｼｯｸM-PRO" w:hint="eastAsia"/>
          <w:sz w:val="24"/>
          <w:szCs w:val="24"/>
        </w:rPr>
        <w:t>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を過ぎてしまった場合は、超過料金をお支払いいただき、利用時間も消費されます。</w:t>
      </w:r>
    </w:p>
    <w:p w14:paraId="566D064E" w14:textId="41AE618E" w:rsidR="00F17235" w:rsidRPr="00287534" w:rsidRDefault="00673A57" w:rsidP="008D12A7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◎その他</w:t>
      </w:r>
    </w:p>
    <w:p w14:paraId="49A9CB17" w14:textId="0897B0C3" w:rsidR="00E81EA0" w:rsidRDefault="007E5C04" w:rsidP="001303F4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・無断キャンセルや度重なる予約変更は施設や他の</w:t>
      </w:r>
      <w:r w:rsidR="006E70F1">
        <w:rPr>
          <w:rFonts w:ascii="HG丸ｺﾞｼｯｸM-PRO" w:eastAsia="HG丸ｺﾞｼｯｸM-PRO" w:hAnsi="HG丸ｺﾞｼｯｸM-PRO" w:hint="eastAsia"/>
          <w:sz w:val="24"/>
          <w:szCs w:val="24"/>
        </w:rPr>
        <w:t>利用者の迷惑となりますので、おやめください。</w:t>
      </w:r>
    </w:p>
    <w:p w14:paraId="3E64DECA" w14:textId="77777777" w:rsidR="005B142B" w:rsidRDefault="005B142B" w:rsidP="001303F4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255AE6" w14:textId="777A0948" w:rsidR="005B142B" w:rsidRPr="00F25012" w:rsidRDefault="00F25012" w:rsidP="00F25012">
      <w:pPr>
        <w:jc w:val="left"/>
        <w:rPr>
          <w:rFonts w:ascii="HG丸ｺﾞｼｯｸM-PRO" w:eastAsia="HG丸ｺﾞｼｯｸM-PRO" w:hAnsi="HG丸ｺﾞｼｯｸM-PRO" w:hint="eastAsia"/>
          <w:b/>
          <w:bCs/>
        </w:rPr>
      </w:pPr>
      <w:r w:rsidRPr="00F25012">
        <w:rPr>
          <w:rFonts w:ascii="HG丸ｺﾞｼｯｸM-PRO" w:eastAsia="HG丸ｺﾞｼｯｸM-PRO" w:hAnsi="HG丸ｺﾞｼｯｸM-PRO" w:hint="eastAsia"/>
          <w:b/>
          <w:bCs/>
          <w:sz w:val="24"/>
        </w:rPr>
        <w:t>※内容が一部変更になる可能性があります。</w:t>
      </w:r>
    </w:p>
    <w:sectPr w:rsidR="005B142B" w:rsidRPr="00F25012" w:rsidSect="00E833A5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356B" w14:textId="77777777" w:rsidR="00AC526A" w:rsidRDefault="00AC526A" w:rsidP="00CC3F50">
      <w:r>
        <w:separator/>
      </w:r>
    </w:p>
  </w:endnote>
  <w:endnote w:type="continuationSeparator" w:id="0">
    <w:p w14:paraId="62AA4C25" w14:textId="77777777" w:rsidR="00AC526A" w:rsidRDefault="00AC526A" w:rsidP="00CC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39B0" w14:textId="77777777" w:rsidR="00AC526A" w:rsidRDefault="00AC526A" w:rsidP="00CC3F50">
      <w:r>
        <w:separator/>
      </w:r>
    </w:p>
  </w:footnote>
  <w:footnote w:type="continuationSeparator" w:id="0">
    <w:p w14:paraId="2EBB0472" w14:textId="77777777" w:rsidR="00AC526A" w:rsidRDefault="00AC526A" w:rsidP="00CC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B"/>
    <w:rsid w:val="00057447"/>
    <w:rsid w:val="000D51AB"/>
    <w:rsid w:val="001303F4"/>
    <w:rsid w:val="00140E92"/>
    <w:rsid w:val="00226F66"/>
    <w:rsid w:val="00282046"/>
    <w:rsid w:val="00287534"/>
    <w:rsid w:val="002F4408"/>
    <w:rsid w:val="002F70B4"/>
    <w:rsid w:val="003374F8"/>
    <w:rsid w:val="0037245F"/>
    <w:rsid w:val="004E263B"/>
    <w:rsid w:val="005B142B"/>
    <w:rsid w:val="005E2EBB"/>
    <w:rsid w:val="00673A57"/>
    <w:rsid w:val="006843C6"/>
    <w:rsid w:val="0068506C"/>
    <w:rsid w:val="006E70F1"/>
    <w:rsid w:val="00782FC3"/>
    <w:rsid w:val="007E5C04"/>
    <w:rsid w:val="007F78CF"/>
    <w:rsid w:val="008807A1"/>
    <w:rsid w:val="008D12A7"/>
    <w:rsid w:val="00AC526A"/>
    <w:rsid w:val="00B17EA9"/>
    <w:rsid w:val="00B92FA6"/>
    <w:rsid w:val="00C4285E"/>
    <w:rsid w:val="00CC3F50"/>
    <w:rsid w:val="00E81EA0"/>
    <w:rsid w:val="00E833A5"/>
    <w:rsid w:val="00EC0670"/>
    <w:rsid w:val="00F17235"/>
    <w:rsid w:val="00F2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2B11"/>
  <w15:chartTrackingRefBased/>
  <w15:docId w15:val="{DCC69772-B832-4916-82F6-262BBB9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F50"/>
  </w:style>
  <w:style w:type="paragraph" w:styleId="a6">
    <w:name w:val="footer"/>
    <w:basedOn w:val="a"/>
    <w:link w:val="a7"/>
    <w:uiPriority w:val="99"/>
    <w:unhideWhenUsed/>
    <w:rsid w:val="00CC3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　智代</dc:creator>
  <cp:keywords/>
  <dc:description/>
  <cp:lastModifiedBy>服部　真里奈</cp:lastModifiedBy>
  <cp:revision>18</cp:revision>
  <cp:lastPrinted>2026-03-12T06:13:00Z</cp:lastPrinted>
  <dcterms:created xsi:type="dcterms:W3CDTF">2026-01-30T02:03:00Z</dcterms:created>
  <dcterms:modified xsi:type="dcterms:W3CDTF">2026-03-17T00:38:00Z</dcterms:modified>
</cp:coreProperties>
</file>